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8645" w14:textId="77777777" w:rsidR="00541000" w:rsidRDefault="00000000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0" distR="0" simplePos="0" relativeHeight="2" behindDoc="1" locked="1" layoutInCell="1" allowOverlap="1" wp14:anchorId="48153C83" wp14:editId="145C1838">
            <wp:simplePos x="0" y="0"/>
            <wp:positionH relativeFrom="column">
              <wp:posOffset>-1371600</wp:posOffset>
            </wp:positionH>
            <wp:positionV relativeFrom="page">
              <wp:posOffset>-637540</wp:posOffset>
            </wp:positionV>
            <wp:extent cx="8743950" cy="9771380"/>
            <wp:effectExtent l="0" t="0" r="0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noProof/>
          <w:sz w:val="58"/>
          <w:szCs w:val="58"/>
        </w:rPr>
        <w:drawing>
          <wp:inline distT="0" distB="0" distL="0" distR="0" wp14:anchorId="5446400F" wp14:editId="26146F78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4DABBE5F" w:rsidR="00541000" w:rsidRDefault="00000000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0F99D683" w:rsidR="00541000" w:rsidRDefault="00F63EBE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Georgia" w:hAnsi="Georgia" w:cs="Segoe UI Semibold"/>
          <w:b/>
          <w:bCs/>
          <w:i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E94BCB6" wp14:editId="6A9F35C2">
            <wp:simplePos x="0" y="0"/>
            <wp:positionH relativeFrom="column">
              <wp:posOffset>5611495</wp:posOffset>
            </wp:positionH>
            <wp:positionV relativeFrom="paragraph">
              <wp:posOffset>8255</wp:posOffset>
            </wp:positionV>
            <wp:extent cx="438150" cy="433069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10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30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0D6102CD" w14:textId="5180362F" w:rsidR="00541000" w:rsidRPr="00092B4F" w:rsidRDefault="00000000" w:rsidP="00092B4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9051745" wp14:editId="535AB99C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AACBF" id="Straight Connector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">
                <o:lock v:ext="edit" shapetype="f"/>
              </v:line>
            </w:pict>
          </mc:Fallback>
        </mc:AlternateContent>
      </w:r>
      <w:r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    </w:t>
      </w:r>
    </w:p>
    <w:p w14:paraId="5DB519BC" w14:textId="067F02EE" w:rsidR="00541000" w:rsidRDefault="00000000">
      <w:pPr>
        <w:spacing w:line="276" w:lineRule="auto"/>
        <w:jc w:val="center"/>
        <w:rPr>
          <w:rFonts w:ascii="Georgia" w:hAnsi="Georgia" w:cs="Times New Roman"/>
          <w:b/>
          <w:bCs/>
          <w:sz w:val="32"/>
          <w:szCs w:val="36"/>
          <w:lang w:bidi="en-US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152AE" id="Straight Connector 6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 xml:space="preserve">    </w:t>
      </w:r>
      <w:r w:rsidR="00092B4F">
        <w:rPr>
          <w:rFonts w:ascii="Georgia" w:hAnsi="Georgia" w:cs="Times New Roman"/>
          <w:b/>
          <w:bCs/>
          <w:sz w:val="36"/>
          <w:szCs w:val="36"/>
          <w:lang w:bidi="en-US"/>
        </w:rPr>
        <w:t>JULY/AUGUST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2025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                  </w:t>
      </w:r>
    </w:p>
    <w:p w14:paraId="07A92208" w14:textId="1A43508F" w:rsidR="00541000" w:rsidRDefault="00541000">
      <w:pPr>
        <w:spacing w:after="0" w:line="240" w:lineRule="auto"/>
        <w:jc w:val="center"/>
        <w:rPr>
          <w:rFonts w:ascii="Maiandra GD" w:hAnsi="Maiandra GD" w:cs="Times New Roman"/>
          <w:sz w:val="18"/>
          <w:szCs w:val="24"/>
          <w:lang w:bidi="en-US"/>
        </w:rPr>
      </w:pPr>
    </w:p>
    <w:p w14:paraId="0646CEFF" w14:textId="77777777" w:rsidR="00F63EBE" w:rsidRPr="00F63EBE" w:rsidRDefault="00F63EBE" w:rsidP="00F63EBE">
      <w:pPr>
        <w:spacing w:line="276" w:lineRule="auto"/>
        <w:rPr>
          <w:rFonts w:cs="SimSun"/>
          <w:b/>
          <w:bCs/>
          <w:sz w:val="24"/>
          <w:szCs w:val="24"/>
        </w:rPr>
      </w:pPr>
      <w:r w:rsidRPr="00F63EBE">
        <w:rPr>
          <w:rFonts w:cs="SimSun"/>
          <w:b/>
          <w:bCs/>
          <w:sz w:val="24"/>
          <w:szCs w:val="24"/>
        </w:rPr>
        <w:t>311/1</w:t>
      </w:r>
    </w:p>
    <w:p w14:paraId="657FAE0E" w14:textId="77777777" w:rsidR="00F63EBE" w:rsidRPr="00F63EBE" w:rsidRDefault="00F63EBE" w:rsidP="00F63EBE">
      <w:pPr>
        <w:spacing w:line="276" w:lineRule="auto"/>
        <w:rPr>
          <w:rFonts w:cs="SimSun"/>
          <w:b/>
          <w:bCs/>
          <w:sz w:val="24"/>
          <w:szCs w:val="24"/>
        </w:rPr>
      </w:pPr>
      <w:r w:rsidRPr="00F63EBE">
        <w:rPr>
          <w:rFonts w:cs="SimSun"/>
          <w:b/>
          <w:bCs/>
          <w:sz w:val="24"/>
          <w:szCs w:val="24"/>
        </w:rPr>
        <w:t>HISTORY AND GOVERNMENT MARKING SCHEME FORM 4</w:t>
      </w:r>
    </w:p>
    <w:p w14:paraId="6E45295F" w14:textId="77777777" w:rsidR="00F63EBE" w:rsidRPr="00F63EBE" w:rsidRDefault="00F63EBE" w:rsidP="00F63EBE">
      <w:pPr>
        <w:spacing w:line="276" w:lineRule="auto"/>
        <w:ind w:left="720"/>
        <w:contextualSpacing/>
        <w:rPr>
          <w:rFonts w:cs="SimSun"/>
          <w:b/>
          <w:bCs/>
          <w:sz w:val="24"/>
          <w:szCs w:val="24"/>
        </w:rPr>
      </w:pPr>
    </w:p>
    <w:p w14:paraId="70A11185" w14:textId="51A02473" w:rsidR="00F63EBE" w:rsidRPr="00F63EBE" w:rsidRDefault="00F63EBE" w:rsidP="00F63EBE">
      <w:pPr>
        <w:spacing w:line="276" w:lineRule="auto"/>
        <w:ind w:left="720"/>
        <w:contextualSpacing/>
        <w:jc w:val="center"/>
        <w:rPr>
          <w:rFonts w:cs="SimSun"/>
          <w:b/>
          <w:bCs/>
          <w:sz w:val="24"/>
          <w:szCs w:val="24"/>
        </w:rPr>
      </w:pPr>
      <w:r w:rsidRPr="00F63EBE">
        <w:rPr>
          <w:rFonts w:cs="SimSun"/>
          <w:b/>
          <w:bCs/>
          <w:sz w:val="24"/>
          <w:szCs w:val="24"/>
        </w:rPr>
        <w:t>SECTION A (25marks)</w:t>
      </w:r>
    </w:p>
    <w:p w14:paraId="6E29FF45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Name </w:t>
      </w:r>
      <w:r w:rsidRPr="00F63EBE">
        <w:rPr>
          <w:rFonts w:cs="SimSun"/>
          <w:b/>
          <w:bCs/>
          <w:sz w:val="24"/>
          <w:szCs w:val="24"/>
        </w:rPr>
        <w:t>two</w:t>
      </w:r>
      <w:r w:rsidRPr="00F63EBE">
        <w:rPr>
          <w:rFonts w:cs="SimSun"/>
          <w:sz w:val="24"/>
          <w:szCs w:val="24"/>
        </w:rPr>
        <w:t xml:space="preserve"> sources of History of Kenyan Communities during the Pre-Colonial </w:t>
      </w:r>
      <w:proofErr w:type="gramStart"/>
      <w:r w:rsidRPr="00F63EBE">
        <w:rPr>
          <w:rFonts w:cs="SimSun"/>
          <w:sz w:val="24"/>
          <w:szCs w:val="24"/>
        </w:rPr>
        <w:t>Period.(</w:t>
      </w:r>
      <w:proofErr w:type="gramEnd"/>
      <w:r w:rsidRPr="00F63EBE">
        <w:rPr>
          <w:rFonts w:cs="SimSun"/>
          <w:sz w:val="24"/>
          <w:szCs w:val="24"/>
        </w:rPr>
        <w:t xml:space="preserve">2mks) </w:t>
      </w:r>
    </w:p>
    <w:p w14:paraId="5C32DFE4" w14:textId="77777777" w:rsidR="00F63EBE" w:rsidRPr="00F63EBE" w:rsidRDefault="00F63EBE" w:rsidP="00F63EBE">
      <w:pPr>
        <w:numPr>
          <w:ilvl w:val="0"/>
          <w:numId w:val="3"/>
        </w:numPr>
        <w:spacing w:line="276" w:lineRule="auto"/>
        <w:ind w:left="108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Oral traditions </w:t>
      </w:r>
    </w:p>
    <w:p w14:paraId="26C42856" w14:textId="77777777" w:rsidR="00F63EBE" w:rsidRPr="00F63EBE" w:rsidRDefault="00F63EBE" w:rsidP="00F63EBE">
      <w:pPr>
        <w:numPr>
          <w:ilvl w:val="0"/>
          <w:numId w:val="3"/>
        </w:numPr>
        <w:spacing w:line="276" w:lineRule="auto"/>
        <w:ind w:left="108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Linguistics</w:t>
      </w:r>
    </w:p>
    <w:p w14:paraId="4E4C4468" w14:textId="77777777" w:rsidR="00F63EBE" w:rsidRPr="00F63EBE" w:rsidRDefault="00F63EBE" w:rsidP="00F63EBE">
      <w:pPr>
        <w:numPr>
          <w:ilvl w:val="0"/>
          <w:numId w:val="3"/>
        </w:numPr>
        <w:spacing w:line="276" w:lineRule="auto"/>
        <w:ind w:left="108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Archeology </w:t>
      </w:r>
    </w:p>
    <w:p w14:paraId="5EE92977" w14:textId="77777777" w:rsidR="00F63EBE" w:rsidRPr="00F63EBE" w:rsidRDefault="00F63EBE" w:rsidP="00F63EBE">
      <w:pPr>
        <w:numPr>
          <w:ilvl w:val="0"/>
          <w:numId w:val="3"/>
        </w:numPr>
        <w:spacing w:line="276" w:lineRule="auto"/>
        <w:ind w:left="108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Anthropology </w:t>
      </w:r>
    </w:p>
    <w:p w14:paraId="31E89259" w14:textId="77777777" w:rsidR="00F63EBE" w:rsidRPr="00F63EBE" w:rsidRDefault="00F63EBE" w:rsidP="00F63EBE">
      <w:pPr>
        <w:numPr>
          <w:ilvl w:val="0"/>
          <w:numId w:val="3"/>
        </w:numPr>
        <w:spacing w:line="276" w:lineRule="auto"/>
        <w:ind w:left="108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Written record         </w:t>
      </w:r>
    </w:p>
    <w:p w14:paraId="42432B30" w14:textId="77777777" w:rsidR="00F63EBE" w:rsidRPr="00F63EBE" w:rsidRDefault="00F63EBE" w:rsidP="00F63EBE">
      <w:pPr>
        <w:numPr>
          <w:ilvl w:val="0"/>
          <w:numId w:val="3"/>
        </w:numPr>
        <w:spacing w:line="276" w:lineRule="auto"/>
        <w:ind w:left="108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Genetics            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2x1=2mks)</w:t>
      </w:r>
    </w:p>
    <w:p w14:paraId="25DC9586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Name </w:t>
      </w:r>
      <w:r w:rsidRPr="00F63EBE">
        <w:rPr>
          <w:rFonts w:cs="SimSun"/>
          <w:b/>
          <w:bCs/>
          <w:sz w:val="24"/>
          <w:szCs w:val="24"/>
        </w:rPr>
        <w:t xml:space="preserve">two </w:t>
      </w:r>
      <w:r w:rsidRPr="00F63EBE">
        <w:rPr>
          <w:rFonts w:cs="SimSun"/>
          <w:sz w:val="24"/>
          <w:szCs w:val="24"/>
        </w:rPr>
        <w:t>pre-historic sites in Kenya. (2mks)</w:t>
      </w:r>
    </w:p>
    <w:p w14:paraId="1A60FB4A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proofErr w:type="spellStart"/>
      <w:r w:rsidRPr="00F63EBE">
        <w:rPr>
          <w:rFonts w:cs="SimSun"/>
          <w:i/>
          <w:iCs/>
          <w:sz w:val="24"/>
          <w:szCs w:val="24"/>
        </w:rPr>
        <w:t>Olorgesailie</w:t>
      </w:r>
      <w:proofErr w:type="spellEnd"/>
      <w:r w:rsidRPr="00F63EBE">
        <w:rPr>
          <w:rFonts w:cs="SimSun"/>
          <w:i/>
          <w:iCs/>
          <w:sz w:val="24"/>
          <w:szCs w:val="24"/>
        </w:rPr>
        <w:t xml:space="preserve"> </w:t>
      </w:r>
    </w:p>
    <w:p w14:paraId="159515E9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proofErr w:type="spellStart"/>
      <w:r w:rsidRPr="00F63EBE">
        <w:rPr>
          <w:rFonts w:cs="SimSun"/>
          <w:i/>
          <w:iCs/>
          <w:sz w:val="24"/>
          <w:szCs w:val="24"/>
        </w:rPr>
        <w:t>Kariandusi</w:t>
      </w:r>
      <w:proofErr w:type="spellEnd"/>
    </w:p>
    <w:p w14:paraId="13763ED3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Fort </w:t>
      </w:r>
      <w:proofErr w:type="spellStart"/>
      <w:r w:rsidRPr="00F63EBE">
        <w:rPr>
          <w:rFonts w:cs="SimSun"/>
          <w:i/>
          <w:iCs/>
          <w:sz w:val="24"/>
          <w:szCs w:val="24"/>
        </w:rPr>
        <w:t>ternan</w:t>
      </w:r>
      <w:proofErr w:type="spellEnd"/>
    </w:p>
    <w:p w14:paraId="3A54DA74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Gambles cave</w:t>
      </w:r>
    </w:p>
    <w:p w14:paraId="644D57A6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Koobi Fora</w:t>
      </w:r>
    </w:p>
    <w:p w14:paraId="06286E66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Hyrax hill </w:t>
      </w:r>
    </w:p>
    <w:p w14:paraId="581FF287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proofErr w:type="spellStart"/>
      <w:r w:rsidRPr="00F63EBE">
        <w:rPr>
          <w:rFonts w:cs="SimSun"/>
          <w:i/>
          <w:iCs/>
          <w:sz w:val="24"/>
          <w:szCs w:val="24"/>
        </w:rPr>
        <w:t>Rusinga</w:t>
      </w:r>
      <w:proofErr w:type="spellEnd"/>
      <w:r w:rsidRPr="00F63EBE">
        <w:rPr>
          <w:rFonts w:cs="SimSun"/>
          <w:i/>
          <w:iCs/>
          <w:sz w:val="24"/>
          <w:szCs w:val="24"/>
        </w:rPr>
        <w:t xml:space="preserve"> island </w:t>
      </w:r>
    </w:p>
    <w:p w14:paraId="5CA81D14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proofErr w:type="spellStart"/>
      <w:r w:rsidRPr="00F63EBE">
        <w:rPr>
          <w:rFonts w:cs="SimSun"/>
          <w:i/>
          <w:iCs/>
          <w:sz w:val="24"/>
          <w:szCs w:val="24"/>
        </w:rPr>
        <w:t>Njoro</w:t>
      </w:r>
      <w:proofErr w:type="spellEnd"/>
      <w:r w:rsidRPr="00F63EBE">
        <w:rPr>
          <w:rFonts w:cs="SimSun"/>
          <w:i/>
          <w:iCs/>
          <w:sz w:val="24"/>
          <w:szCs w:val="24"/>
        </w:rPr>
        <w:t xml:space="preserve"> River cave          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2x1=2)</w:t>
      </w:r>
    </w:p>
    <w:p w14:paraId="387061A8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State </w:t>
      </w:r>
      <w:r w:rsidRPr="00F63EBE">
        <w:rPr>
          <w:rFonts w:cs="SimSun"/>
          <w:b/>
          <w:bCs/>
          <w:sz w:val="24"/>
          <w:szCs w:val="24"/>
        </w:rPr>
        <w:t>one</w:t>
      </w:r>
      <w:r w:rsidRPr="00F63EBE">
        <w:rPr>
          <w:rFonts w:cs="SimSun"/>
          <w:sz w:val="24"/>
          <w:szCs w:val="24"/>
        </w:rPr>
        <w:t xml:space="preserve"> way in which the </w:t>
      </w:r>
      <w:proofErr w:type="spellStart"/>
      <w:r w:rsidRPr="00F63EBE">
        <w:rPr>
          <w:rFonts w:cs="SimSun"/>
          <w:sz w:val="24"/>
          <w:szCs w:val="24"/>
        </w:rPr>
        <w:t>Abagusii</w:t>
      </w:r>
      <w:proofErr w:type="spellEnd"/>
      <w:r w:rsidRPr="00F63EBE">
        <w:rPr>
          <w:rFonts w:cs="SimSun"/>
          <w:sz w:val="24"/>
          <w:szCs w:val="24"/>
        </w:rPr>
        <w:t xml:space="preserve"> and Kipsigis interacted during the Pre-colonial Period. (1mk) </w:t>
      </w:r>
    </w:p>
    <w:p w14:paraId="4A5F3842" w14:textId="77777777" w:rsidR="00F63EBE" w:rsidRPr="00F63EBE" w:rsidRDefault="00F63EBE" w:rsidP="00F63EBE">
      <w:pPr>
        <w:numPr>
          <w:ilvl w:val="0"/>
          <w:numId w:val="11"/>
        </w:numPr>
        <w:spacing w:line="276" w:lineRule="auto"/>
        <w:ind w:left="824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Intermarriage</w:t>
      </w:r>
    </w:p>
    <w:p w14:paraId="41FE07BB" w14:textId="77777777" w:rsidR="00F63EBE" w:rsidRPr="00F63EBE" w:rsidRDefault="00F63EBE" w:rsidP="00F63EBE">
      <w:pPr>
        <w:numPr>
          <w:ilvl w:val="0"/>
          <w:numId w:val="11"/>
        </w:numPr>
        <w:spacing w:line="276" w:lineRule="auto"/>
        <w:ind w:left="824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Trade</w:t>
      </w:r>
    </w:p>
    <w:p w14:paraId="497B5CE9" w14:textId="77777777" w:rsidR="00F63EBE" w:rsidRPr="00F63EBE" w:rsidRDefault="00F63EBE" w:rsidP="00F63EBE">
      <w:pPr>
        <w:numPr>
          <w:ilvl w:val="0"/>
          <w:numId w:val="11"/>
        </w:numPr>
        <w:spacing w:line="276" w:lineRule="auto"/>
        <w:ind w:left="824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Raids/warfare                 </w:t>
      </w:r>
    </w:p>
    <w:p w14:paraId="1CA83787" w14:textId="77777777" w:rsidR="00F63EBE" w:rsidRPr="00F63EBE" w:rsidRDefault="00F63EBE" w:rsidP="00F63EBE">
      <w:pPr>
        <w:numPr>
          <w:ilvl w:val="0"/>
          <w:numId w:val="11"/>
        </w:numPr>
        <w:spacing w:line="276" w:lineRule="auto"/>
        <w:ind w:left="824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lastRenderedPageBreak/>
        <w:t xml:space="preserve">Sporting activities    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1x1=1)</w:t>
      </w:r>
    </w:p>
    <w:p w14:paraId="7C670A8F" w14:textId="77777777" w:rsidR="00F63EBE" w:rsidRPr="00F63EBE" w:rsidRDefault="00F63EBE" w:rsidP="00F63EBE">
      <w:pPr>
        <w:spacing w:line="276" w:lineRule="auto"/>
        <w:ind w:left="824"/>
        <w:contextualSpacing/>
        <w:rPr>
          <w:rFonts w:cs="SimSun"/>
          <w:sz w:val="24"/>
          <w:szCs w:val="24"/>
        </w:rPr>
      </w:pPr>
    </w:p>
    <w:p w14:paraId="180D0BF5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Why did the Mijikenda </w:t>
      </w:r>
      <w:proofErr w:type="gramStart"/>
      <w:r w:rsidRPr="00F63EBE">
        <w:rPr>
          <w:rFonts w:cs="SimSun"/>
          <w:sz w:val="24"/>
          <w:szCs w:val="24"/>
        </w:rPr>
        <w:t>lived</w:t>
      </w:r>
      <w:proofErr w:type="gramEnd"/>
      <w:r w:rsidRPr="00F63EBE">
        <w:rPr>
          <w:rFonts w:cs="SimSun"/>
          <w:sz w:val="24"/>
          <w:szCs w:val="24"/>
        </w:rPr>
        <w:t xml:space="preserve"> in Kayas? (1mk) </w:t>
      </w:r>
    </w:p>
    <w:p w14:paraId="47908128" w14:textId="77777777" w:rsidR="00F63EBE" w:rsidRPr="00F63EBE" w:rsidRDefault="00F63EBE" w:rsidP="00F63EBE">
      <w:pPr>
        <w:numPr>
          <w:ilvl w:val="0"/>
          <w:numId w:val="20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To enhance their security as they could not easily be attacked when </w:t>
      </w:r>
      <w:proofErr w:type="gramStart"/>
      <w:r w:rsidRPr="00F63EBE">
        <w:rPr>
          <w:rFonts w:cs="SimSun"/>
          <w:i/>
          <w:iCs/>
          <w:sz w:val="24"/>
          <w:szCs w:val="24"/>
        </w:rPr>
        <w:t>they  were</w:t>
      </w:r>
      <w:proofErr w:type="gramEnd"/>
      <w:r w:rsidRPr="00F63EBE">
        <w:rPr>
          <w:rFonts w:cs="SimSun"/>
          <w:i/>
          <w:iCs/>
          <w:sz w:val="24"/>
          <w:szCs w:val="24"/>
        </w:rPr>
        <w:t xml:space="preserve"> living together in settlement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1x1=1)</w:t>
      </w:r>
    </w:p>
    <w:p w14:paraId="0DB7BC7E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Give the </w:t>
      </w:r>
      <w:r w:rsidRPr="00F63EBE">
        <w:rPr>
          <w:rFonts w:cs="SimSun"/>
          <w:b/>
          <w:bCs/>
          <w:sz w:val="24"/>
          <w:szCs w:val="24"/>
        </w:rPr>
        <w:t>main</w:t>
      </w:r>
      <w:r w:rsidRPr="00F63EBE">
        <w:rPr>
          <w:rFonts w:cs="SimSun"/>
          <w:sz w:val="24"/>
          <w:szCs w:val="24"/>
        </w:rPr>
        <w:t xml:space="preserve"> economic activity of the Plain </w:t>
      </w:r>
      <w:proofErr w:type="spellStart"/>
      <w:r w:rsidRPr="00F63EBE">
        <w:rPr>
          <w:rFonts w:cs="SimSun"/>
          <w:sz w:val="24"/>
          <w:szCs w:val="24"/>
        </w:rPr>
        <w:t>Nilotes</w:t>
      </w:r>
      <w:proofErr w:type="spellEnd"/>
      <w:r w:rsidRPr="00F63EBE">
        <w:rPr>
          <w:rFonts w:cs="SimSun"/>
          <w:sz w:val="24"/>
          <w:szCs w:val="24"/>
        </w:rPr>
        <w:t xml:space="preserve"> during the Pre-colonial period. (1mk) </w:t>
      </w:r>
    </w:p>
    <w:p w14:paraId="5CC6E2E5" w14:textId="77777777" w:rsidR="00F63EBE" w:rsidRPr="00F63EBE" w:rsidRDefault="00F63EBE" w:rsidP="00F63EBE">
      <w:pPr>
        <w:numPr>
          <w:ilvl w:val="0"/>
          <w:numId w:val="14"/>
        </w:numPr>
        <w:spacing w:line="276" w:lineRule="auto"/>
        <w:ind w:left="772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Livestock keeping           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1x1=1)</w:t>
      </w:r>
    </w:p>
    <w:p w14:paraId="54FB6313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Name </w:t>
      </w:r>
      <w:r w:rsidRPr="00F63EBE">
        <w:rPr>
          <w:rFonts w:cs="SimSun"/>
          <w:b/>
          <w:bCs/>
          <w:sz w:val="24"/>
          <w:szCs w:val="24"/>
        </w:rPr>
        <w:t xml:space="preserve">one </w:t>
      </w:r>
      <w:r w:rsidRPr="00F63EBE">
        <w:rPr>
          <w:rFonts w:cs="SimSun"/>
          <w:sz w:val="24"/>
          <w:szCs w:val="24"/>
        </w:rPr>
        <w:t xml:space="preserve">Arab family which ruled the Kenyan Coast on behalf of Oman. (1mk) </w:t>
      </w:r>
    </w:p>
    <w:p w14:paraId="4B14C1B8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Mazrui</w:t>
      </w:r>
    </w:p>
    <w:p w14:paraId="7658864F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proofErr w:type="spellStart"/>
      <w:r w:rsidRPr="00F63EBE">
        <w:rPr>
          <w:rFonts w:cs="SimSun"/>
          <w:i/>
          <w:iCs/>
          <w:sz w:val="24"/>
          <w:szCs w:val="24"/>
        </w:rPr>
        <w:t>Nabahan</w:t>
      </w:r>
      <w:proofErr w:type="spellEnd"/>
      <w:r w:rsidRPr="00F63EBE">
        <w:rPr>
          <w:rFonts w:cs="SimSun"/>
          <w:i/>
          <w:iCs/>
          <w:sz w:val="24"/>
          <w:szCs w:val="24"/>
        </w:rPr>
        <w:t xml:space="preserve"> </w:t>
      </w:r>
    </w:p>
    <w:p w14:paraId="3D257611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proofErr w:type="spellStart"/>
      <w:r w:rsidRPr="00F63EBE">
        <w:rPr>
          <w:rFonts w:cs="SimSun"/>
          <w:i/>
          <w:iCs/>
          <w:sz w:val="24"/>
          <w:szCs w:val="24"/>
        </w:rPr>
        <w:t>Busaidi</w:t>
      </w:r>
      <w:proofErr w:type="spellEnd"/>
      <w:r w:rsidRPr="00F63EBE">
        <w:rPr>
          <w:rFonts w:cs="SimSun"/>
          <w:sz w:val="24"/>
          <w:szCs w:val="24"/>
        </w:rPr>
        <w:t xml:space="preserve">                    </w:t>
      </w:r>
      <w:proofErr w:type="gramStart"/>
      <w:r w:rsidRPr="00F63EBE">
        <w:rPr>
          <w:rFonts w:cs="SimSun"/>
          <w:sz w:val="24"/>
          <w:szCs w:val="24"/>
        </w:rPr>
        <w:t xml:space="preserve">   (</w:t>
      </w:r>
      <w:proofErr w:type="gramEnd"/>
      <w:r w:rsidRPr="00F63EBE">
        <w:rPr>
          <w:rFonts w:cs="SimSun"/>
          <w:sz w:val="24"/>
          <w:szCs w:val="24"/>
        </w:rPr>
        <w:t>any 1x1=1)</w:t>
      </w:r>
    </w:p>
    <w:p w14:paraId="612F3D45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Which Christian Missionary group established a center for </w:t>
      </w:r>
      <w:proofErr w:type="spellStart"/>
      <w:r w:rsidRPr="00F63EBE">
        <w:rPr>
          <w:rFonts w:cs="SimSun"/>
          <w:sz w:val="24"/>
          <w:szCs w:val="24"/>
        </w:rPr>
        <w:t>fleed</w:t>
      </w:r>
      <w:proofErr w:type="spellEnd"/>
      <w:r w:rsidRPr="00F63EBE">
        <w:rPr>
          <w:rFonts w:cs="SimSun"/>
          <w:sz w:val="24"/>
          <w:szCs w:val="24"/>
        </w:rPr>
        <w:t xml:space="preserve"> slaves at the Kenyan Coast? (1mk) </w:t>
      </w:r>
    </w:p>
    <w:p w14:paraId="6C4E6AC3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 </w:t>
      </w:r>
      <w:r w:rsidRPr="00F63EBE">
        <w:rPr>
          <w:rFonts w:cs="SimSun"/>
          <w:i/>
          <w:iCs/>
          <w:sz w:val="24"/>
          <w:szCs w:val="24"/>
        </w:rPr>
        <w:t xml:space="preserve">Church Missionary </w:t>
      </w:r>
      <w:proofErr w:type="gramStart"/>
      <w:r w:rsidRPr="00F63EBE">
        <w:rPr>
          <w:rFonts w:cs="SimSun"/>
          <w:i/>
          <w:iCs/>
          <w:sz w:val="24"/>
          <w:szCs w:val="24"/>
        </w:rPr>
        <w:t>Society(CMS)</w:t>
      </w:r>
      <w:r w:rsidRPr="00F63EBE">
        <w:rPr>
          <w:rFonts w:cs="SimSun"/>
          <w:sz w:val="24"/>
          <w:szCs w:val="24"/>
        </w:rPr>
        <w:t xml:space="preserve">   </w:t>
      </w:r>
      <w:proofErr w:type="gramEnd"/>
      <w:r w:rsidRPr="00F63EBE">
        <w:rPr>
          <w:rFonts w:cs="SimSun"/>
          <w:sz w:val="24"/>
          <w:szCs w:val="24"/>
        </w:rPr>
        <w:t xml:space="preserve">     </w:t>
      </w:r>
      <w:proofErr w:type="gramStart"/>
      <w:r w:rsidRPr="00F63EBE">
        <w:rPr>
          <w:rFonts w:cs="SimSun"/>
          <w:sz w:val="24"/>
          <w:szCs w:val="24"/>
        </w:rPr>
        <w:t xml:space="preserve">   (</w:t>
      </w:r>
      <w:proofErr w:type="gramEnd"/>
      <w:r w:rsidRPr="00F63EBE">
        <w:rPr>
          <w:rFonts w:cs="SimSun"/>
          <w:sz w:val="24"/>
          <w:szCs w:val="24"/>
        </w:rPr>
        <w:t>any 1x1=1)</w:t>
      </w:r>
    </w:p>
    <w:p w14:paraId="1762ADDC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Identify </w:t>
      </w:r>
      <w:r w:rsidRPr="00F63EBE">
        <w:rPr>
          <w:rFonts w:cs="SimSun"/>
          <w:b/>
          <w:bCs/>
          <w:sz w:val="24"/>
          <w:szCs w:val="24"/>
        </w:rPr>
        <w:t xml:space="preserve">two </w:t>
      </w:r>
      <w:r w:rsidRPr="00F63EBE">
        <w:rPr>
          <w:rFonts w:cs="SimSun"/>
          <w:sz w:val="24"/>
          <w:szCs w:val="24"/>
        </w:rPr>
        <w:t xml:space="preserve">ways of becoming a Kenyan citizen. (2mks) </w:t>
      </w:r>
    </w:p>
    <w:p w14:paraId="3FB47D81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By birth </w:t>
      </w:r>
    </w:p>
    <w:p w14:paraId="0A3F9AA1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By registration</w:t>
      </w:r>
    </w:p>
    <w:p w14:paraId="451BC105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Give one way in which the Education System in Kenya promotes National Unity. (1mk) </w:t>
      </w:r>
    </w:p>
    <w:p w14:paraId="54C8AEF0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Use of one curriculum in all the public schools</w:t>
      </w:r>
    </w:p>
    <w:p w14:paraId="31EC0A06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Use of one medium of instructions</w:t>
      </w:r>
    </w:p>
    <w:p w14:paraId="4749640B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Centralized national examinations </w:t>
      </w:r>
    </w:p>
    <w:p w14:paraId="658FC7FF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Centralized training and deployment of teachers</w:t>
      </w:r>
    </w:p>
    <w:p w14:paraId="57F85ED9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Existence of national schools  </w:t>
      </w:r>
    </w:p>
    <w:p w14:paraId="6E5B832C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Games and sports</w:t>
      </w:r>
    </w:p>
    <w:p w14:paraId="47C40EBE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Drama / music festivals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1x1=1)</w:t>
      </w:r>
    </w:p>
    <w:p w14:paraId="47766E42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Identify </w:t>
      </w:r>
      <w:r w:rsidRPr="00F63EBE">
        <w:rPr>
          <w:rFonts w:cs="SimSun"/>
          <w:b/>
          <w:bCs/>
          <w:sz w:val="24"/>
          <w:szCs w:val="24"/>
        </w:rPr>
        <w:t>two</w:t>
      </w:r>
      <w:r w:rsidRPr="00F63EBE">
        <w:rPr>
          <w:rFonts w:cs="SimSun"/>
          <w:sz w:val="24"/>
          <w:szCs w:val="24"/>
        </w:rPr>
        <w:t xml:space="preserve"> reasons why African migrated to Urban centers during the Pre-colonial period. (2mks) </w:t>
      </w:r>
    </w:p>
    <w:p w14:paraId="2570AEA6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To seek employment</w:t>
      </w:r>
    </w:p>
    <w:p w14:paraId="6EE8D385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Colonial land policies deprived them of land</w:t>
      </w:r>
    </w:p>
    <w:p w14:paraId="75077E83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Colonial tax system</w:t>
      </w:r>
    </w:p>
    <w:p w14:paraId="3B8D68B1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Reserves were overcrowded </w:t>
      </w:r>
    </w:p>
    <w:p w14:paraId="3AF626F1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Search for social amenities      </w:t>
      </w:r>
    </w:p>
    <w:p w14:paraId="1040C0D3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Better infrastructure </w:t>
      </w:r>
    </w:p>
    <w:p w14:paraId="1F3206E4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Poverty 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 xml:space="preserve">any 2x1=2) </w:t>
      </w:r>
    </w:p>
    <w:p w14:paraId="5D3F210F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Identify the type of constitution that is used in Kenya. (1mk) </w:t>
      </w:r>
    </w:p>
    <w:p w14:paraId="59E41A2F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Written constitution</w:t>
      </w:r>
    </w:p>
    <w:p w14:paraId="1ECD5FD5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Name the document which contains the Bill of Rights for Kenyan citizen. (1mk) </w:t>
      </w:r>
    </w:p>
    <w:p w14:paraId="47E2314A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 constitution of Kenya</w:t>
      </w:r>
    </w:p>
    <w:p w14:paraId="4B89C597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Apart from the Nandi name two other communities that resisted the establishment of </w:t>
      </w:r>
      <w:proofErr w:type="gramStart"/>
      <w:r w:rsidRPr="00F63EBE">
        <w:rPr>
          <w:rFonts w:cs="SimSun"/>
          <w:sz w:val="24"/>
          <w:szCs w:val="24"/>
        </w:rPr>
        <w:t>Colonial</w:t>
      </w:r>
      <w:proofErr w:type="gramEnd"/>
      <w:r w:rsidRPr="00F63EBE">
        <w:rPr>
          <w:rFonts w:cs="SimSun"/>
          <w:sz w:val="24"/>
          <w:szCs w:val="24"/>
        </w:rPr>
        <w:t xml:space="preserve"> rule in Kenya. (2mks) </w:t>
      </w:r>
    </w:p>
    <w:p w14:paraId="7F6E064C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proofErr w:type="spellStart"/>
      <w:r w:rsidRPr="00F63EBE">
        <w:rPr>
          <w:rFonts w:cs="SimSun"/>
          <w:i/>
          <w:iCs/>
          <w:sz w:val="24"/>
          <w:szCs w:val="24"/>
        </w:rPr>
        <w:lastRenderedPageBreak/>
        <w:t>Agiriama</w:t>
      </w:r>
      <w:proofErr w:type="spellEnd"/>
      <w:r w:rsidRPr="00F63EBE">
        <w:rPr>
          <w:rFonts w:cs="SimSun"/>
          <w:i/>
          <w:iCs/>
          <w:sz w:val="24"/>
          <w:szCs w:val="24"/>
        </w:rPr>
        <w:t xml:space="preserve"> </w:t>
      </w:r>
    </w:p>
    <w:p w14:paraId="3AF486A6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Bukusu </w:t>
      </w:r>
    </w:p>
    <w:p w14:paraId="51DE5DA7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Somali          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2x1=1)</w:t>
      </w:r>
    </w:p>
    <w:p w14:paraId="5ABBB738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Who was the head of the executive arm of government in Kenya during the colonial period? (1mk) </w:t>
      </w:r>
    </w:p>
    <w:p w14:paraId="6E70BA3B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Governor         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1x1=1)</w:t>
      </w:r>
    </w:p>
    <w:p w14:paraId="75A54FEF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Give </w:t>
      </w:r>
      <w:r w:rsidRPr="00F63EBE">
        <w:rPr>
          <w:rFonts w:cs="SimSun"/>
          <w:b/>
          <w:bCs/>
          <w:sz w:val="24"/>
          <w:szCs w:val="24"/>
        </w:rPr>
        <w:t>two</w:t>
      </w:r>
      <w:r w:rsidRPr="00F63EBE">
        <w:rPr>
          <w:rFonts w:cs="SimSun"/>
          <w:sz w:val="24"/>
          <w:szCs w:val="24"/>
        </w:rPr>
        <w:t xml:space="preserve"> ways in which the construction of the Uganda Railway speeded up the colonization of Kenya. (2mks) </w:t>
      </w:r>
    </w:p>
    <w:p w14:paraId="61F8703E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It enhanced the transportation of troops/administrators </w:t>
      </w:r>
    </w:p>
    <w:p w14:paraId="12F6F46F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It led to forceful displacement/loss of land by some communities</w:t>
      </w:r>
    </w:p>
    <w:p w14:paraId="270C0E1B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It opened up the country to European settlers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any2x1=2)</w:t>
      </w:r>
    </w:p>
    <w:p w14:paraId="1485FC1A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Give </w:t>
      </w:r>
      <w:r w:rsidRPr="00F63EBE">
        <w:rPr>
          <w:rFonts w:cs="SimSun"/>
          <w:b/>
          <w:bCs/>
          <w:sz w:val="24"/>
          <w:szCs w:val="24"/>
        </w:rPr>
        <w:t>two</w:t>
      </w:r>
      <w:r w:rsidRPr="00F63EBE">
        <w:rPr>
          <w:rFonts w:cs="SimSun"/>
          <w:sz w:val="24"/>
          <w:szCs w:val="24"/>
        </w:rPr>
        <w:t xml:space="preserve"> types of elections held in Kenya. (2mks) </w:t>
      </w:r>
    </w:p>
    <w:p w14:paraId="73252033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General election</w:t>
      </w:r>
    </w:p>
    <w:p w14:paraId="72512B8D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By-election</w:t>
      </w:r>
    </w:p>
    <w:p w14:paraId="2F00B723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144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Identify </w:t>
      </w:r>
      <w:r w:rsidRPr="00F63EBE">
        <w:rPr>
          <w:rFonts w:cs="SimSun"/>
          <w:b/>
          <w:bCs/>
          <w:sz w:val="24"/>
          <w:szCs w:val="24"/>
        </w:rPr>
        <w:t>two</w:t>
      </w:r>
      <w:r w:rsidRPr="00F63EBE">
        <w:rPr>
          <w:rFonts w:cs="SimSun"/>
          <w:sz w:val="24"/>
          <w:szCs w:val="24"/>
        </w:rPr>
        <w:t xml:space="preserve"> characteristics of African Socialism that promote national development in Kenya. (2mks) </w:t>
      </w:r>
    </w:p>
    <w:p w14:paraId="497E7761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Democracy </w:t>
      </w:r>
    </w:p>
    <w:p w14:paraId="13B6B0E3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Respect for human dignity</w:t>
      </w:r>
    </w:p>
    <w:p w14:paraId="62ACB67A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Equal opportunities</w:t>
      </w:r>
    </w:p>
    <w:p w14:paraId="16E14123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Mutual social responsibility  </w:t>
      </w:r>
    </w:p>
    <w:p w14:paraId="5A8C94E2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Progressive taxation</w:t>
      </w:r>
    </w:p>
    <w:p w14:paraId="5E3892A4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Various forms of ownership </w:t>
      </w:r>
    </w:p>
    <w:p w14:paraId="3B5E970A" w14:textId="77777777" w:rsidR="00F63EBE" w:rsidRPr="00F63EBE" w:rsidRDefault="00F63EBE" w:rsidP="00F63EBE">
      <w:pPr>
        <w:numPr>
          <w:ilvl w:val="8"/>
          <w:numId w:val="12"/>
        </w:numPr>
        <w:spacing w:line="276" w:lineRule="auto"/>
        <w:ind w:left="3240" w:hanging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Diffusion of ownership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2x1=2)</w:t>
      </w:r>
    </w:p>
    <w:p w14:paraId="36D51EF8" w14:textId="77777777" w:rsidR="00F63EBE" w:rsidRPr="00F63EBE" w:rsidRDefault="00F63EBE" w:rsidP="00F63EBE">
      <w:pPr>
        <w:spacing w:line="276" w:lineRule="auto"/>
        <w:ind w:left="1440"/>
        <w:contextualSpacing/>
        <w:rPr>
          <w:rFonts w:cs="SimSun"/>
          <w:sz w:val="24"/>
          <w:szCs w:val="24"/>
        </w:rPr>
      </w:pPr>
    </w:p>
    <w:p w14:paraId="2911DCBF" w14:textId="77777777" w:rsidR="00F63EBE" w:rsidRPr="00F63EBE" w:rsidRDefault="00F63EBE" w:rsidP="00F63EBE">
      <w:pPr>
        <w:spacing w:line="276" w:lineRule="auto"/>
        <w:ind w:left="1440"/>
        <w:contextualSpacing/>
        <w:jc w:val="center"/>
        <w:rPr>
          <w:rFonts w:cs="SimSun"/>
          <w:b/>
          <w:bCs/>
          <w:sz w:val="24"/>
          <w:szCs w:val="24"/>
        </w:rPr>
      </w:pPr>
      <w:r w:rsidRPr="00F63EBE">
        <w:rPr>
          <w:rFonts w:cs="SimSun"/>
          <w:b/>
          <w:bCs/>
          <w:sz w:val="24"/>
          <w:szCs w:val="24"/>
        </w:rPr>
        <w:t>SECTION B (45marks)</w:t>
      </w:r>
    </w:p>
    <w:p w14:paraId="2D4E5E42" w14:textId="77777777" w:rsidR="00F63EBE" w:rsidRPr="00F63EBE" w:rsidRDefault="00F63EBE" w:rsidP="00F63EBE">
      <w:pPr>
        <w:spacing w:line="276" w:lineRule="auto"/>
        <w:ind w:left="144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Answer any three questions from this section in the spaces provided after 24</w:t>
      </w:r>
    </w:p>
    <w:p w14:paraId="3282DFC5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proofErr w:type="gramStart"/>
      <w:r w:rsidRPr="00F63EBE">
        <w:rPr>
          <w:rFonts w:cs="SimSun"/>
          <w:sz w:val="24"/>
          <w:szCs w:val="24"/>
        </w:rPr>
        <w:t>a)Give</w:t>
      </w:r>
      <w:proofErr w:type="gramEnd"/>
      <w:r w:rsidRPr="00F63EBE">
        <w:rPr>
          <w:rFonts w:cs="SimSun"/>
          <w:sz w:val="24"/>
          <w:szCs w:val="24"/>
        </w:rPr>
        <w:t xml:space="preserve"> five reasons which influenced the migration of the Plain </w:t>
      </w:r>
      <w:proofErr w:type="spellStart"/>
      <w:r w:rsidRPr="00F63EBE">
        <w:rPr>
          <w:rFonts w:cs="SimSun"/>
          <w:sz w:val="24"/>
          <w:szCs w:val="24"/>
        </w:rPr>
        <w:t>Nilotes</w:t>
      </w:r>
      <w:proofErr w:type="spellEnd"/>
      <w:r w:rsidRPr="00F63EBE">
        <w:rPr>
          <w:rFonts w:cs="SimSun"/>
          <w:sz w:val="24"/>
          <w:szCs w:val="24"/>
        </w:rPr>
        <w:t xml:space="preserve"> to </w:t>
      </w:r>
      <w:proofErr w:type="spellStart"/>
      <w:r w:rsidRPr="00F63EBE">
        <w:rPr>
          <w:rFonts w:cs="SimSun"/>
          <w:sz w:val="24"/>
          <w:szCs w:val="24"/>
        </w:rPr>
        <w:t>kenya</w:t>
      </w:r>
      <w:proofErr w:type="spellEnd"/>
      <w:r w:rsidRPr="00F63EBE">
        <w:rPr>
          <w:rFonts w:cs="SimSun"/>
          <w:sz w:val="24"/>
          <w:szCs w:val="24"/>
        </w:rPr>
        <w:t xml:space="preserve"> during the Pre-colonial period. (5mks)</w:t>
      </w:r>
    </w:p>
    <w:p w14:paraId="61CF6194" w14:textId="77777777" w:rsidR="00F63EBE" w:rsidRPr="00F63EBE" w:rsidRDefault="00F63EBE" w:rsidP="00F63EBE">
      <w:pPr>
        <w:numPr>
          <w:ilvl w:val="2"/>
          <w:numId w:val="12"/>
        </w:numPr>
        <w:spacing w:line="276" w:lineRule="auto"/>
        <w:ind w:left="108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search for pasture/water for their livestock</w:t>
      </w:r>
    </w:p>
    <w:p w14:paraId="6BDF62E0" w14:textId="77777777" w:rsidR="00F63EBE" w:rsidRPr="00F63EBE" w:rsidRDefault="00F63EBE" w:rsidP="00F63EBE">
      <w:pPr>
        <w:numPr>
          <w:ilvl w:val="2"/>
          <w:numId w:val="12"/>
        </w:numPr>
        <w:spacing w:line="276" w:lineRule="auto"/>
        <w:ind w:left="108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outbreak of diseases/epidemics</w:t>
      </w:r>
    </w:p>
    <w:p w14:paraId="73E10BBB" w14:textId="77777777" w:rsidR="00F63EBE" w:rsidRPr="00F63EBE" w:rsidRDefault="00F63EBE" w:rsidP="00F63EBE">
      <w:pPr>
        <w:numPr>
          <w:ilvl w:val="2"/>
          <w:numId w:val="12"/>
        </w:numPr>
        <w:spacing w:line="276" w:lineRule="auto"/>
        <w:ind w:left="108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pressure/raids from other communities / external attacks</w:t>
      </w:r>
    </w:p>
    <w:p w14:paraId="1B8BF58E" w14:textId="77777777" w:rsidR="00F63EBE" w:rsidRPr="00F63EBE" w:rsidRDefault="00F63EBE" w:rsidP="00F63EBE">
      <w:pPr>
        <w:numPr>
          <w:ilvl w:val="2"/>
          <w:numId w:val="12"/>
        </w:numPr>
        <w:spacing w:line="276" w:lineRule="auto"/>
        <w:ind w:left="108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family/clan disputes forced them to migrate /</w:t>
      </w:r>
      <w:proofErr w:type="gramStart"/>
      <w:r w:rsidRPr="00F63EBE">
        <w:rPr>
          <w:rFonts w:cs="SimSun"/>
          <w:i/>
          <w:iCs/>
          <w:sz w:val="24"/>
          <w:szCs w:val="24"/>
        </w:rPr>
        <w:t>internal  conflicts</w:t>
      </w:r>
      <w:proofErr w:type="gramEnd"/>
      <w:r w:rsidRPr="00F63EBE">
        <w:rPr>
          <w:rFonts w:cs="SimSun"/>
          <w:i/>
          <w:iCs/>
          <w:sz w:val="24"/>
          <w:szCs w:val="24"/>
        </w:rPr>
        <w:t xml:space="preserve"> </w:t>
      </w:r>
    </w:p>
    <w:p w14:paraId="6357FC5C" w14:textId="77777777" w:rsidR="00F63EBE" w:rsidRPr="00F63EBE" w:rsidRDefault="00F63EBE" w:rsidP="00F63EBE">
      <w:pPr>
        <w:numPr>
          <w:ilvl w:val="2"/>
          <w:numId w:val="12"/>
        </w:numPr>
        <w:spacing w:line="276" w:lineRule="auto"/>
        <w:ind w:left="108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there was overpopulation/population pressure in their original homeland</w:t>
      </w:r>
    </w:p>
    <w:p w14:paraId="417942F8" w14:textId="77777777" w:rsidR="00F63EBE" w:rsidRPr="00F63EBE" w:rsidRDefault="00F63EBE" w:rsidP="00F63EBE">
      <w:pPr>
        <w:numPr>
          <w:ilvl w:val="2"/>
          <w:numId w:val="12"/>
        </w:numPr>
        <w:spacing w:line="276" w:lineRule="auto"/>
        <w:ind w:left="108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they moved due to drought/famine</w:t>
      </w:r>
    </w:p>
    <w:p w14:paraId="640AECFF" w14:textId="77777777" w:rsidR="00F63EBE" w:rsidRPr="00F63EBE" w:rsidRDefault="00F63EBE" w:rsidP="00F63EBE">
      <w:pPr>
        <w:numPr>
          <w:ilvl w:val="2"/>
          <w:numId w:val="12"/>
        </w:numPr>
        <w:spacing w:line="276" w:lineRule="auto"/>
        <w:ind w:left="108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 spirit of adventure made them search for new lands      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5x1=5marks)</w:t>
      </w:r>
    </w:p>
    <w:p w14:paraId="1232E8BA" w14:textId="77777777" w:rsidR="00F63EBE" w:rsidRPr="00F63EBE" w:rsidRDefault="00F63EBE" w:rsidP="00F63EBE">
      <w:pPr>
        <w:spacing w:line="276" w:lineRule="auto"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      </w:t>
      </w:r>
      <w:proofErr w:type="gramStart"/>
      <w:r w:rsidRPr="00F63EBE">
        <w:rPr>
          <w:rFonts w:cs="SimSun"/>
          <w:sz w:val="24"/>
          <w:szCs w:val="24"/>
        </w:rPr>
        <w:t>b)Explain</w:t>
      </w:r>
      <w:proofErr w:type="gramEnd"/>
      <w:r w:rsidRPr="00F63EBE">
        <w:rPr>
          <w:rFonts w:cs="SimSun"/>
          <w:sz w:val="24"/>
          <w:szCs w:val="24"/>
        </w:rPr>
        <w:t xml:space="preserve"> five results of the migration and settlement of Maasai in Kenya during the Pre-colonial period. (10mks)</w:t>
      </w:r>
    </w:p>
    <w:p w14:paraId="4616E53C" w14:textId="77777777" w:rsidR="00F63EBE" w:rsidRPr="00F63EBE" w:rsidRDefault="00F63EBE" w:rsidP="00F63EBE">
      <w:pPr>
        <w:numPr>
          <w:ilvl w:val="5"/>
          <w:numId w:val="19"/>
        </w:numPr>
        <w:spacing w:line="276" w:lineRule="auto"/>
        <w:ind w:left="216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they displaced some communities that they found in the area where they settled</w:t>
      </w:r>
    </w:p>
    <w:p w14:paraId="77651B71" w14:textId="77777777" w:rsidR="00F63EBE" w:rsidRPr="00F63EBE" w:rsidRDefault="00F63EBE" w:rsidP="00F63EBE">
      <w:pPr>
        <w:numPr>
          <w:ilvl w:val="5"/>
          <w:numId w:val="19"/>
        </w:numPr>
        <w:spacing w:line="276" w:lineRule="auto"/>
        <w:ind w:left="216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their settlement led to increased population in the region</w:t>
      </w:r>
    </w:p>
    <w:p w14:paraId="7CDAA66C" w14:textId="77777777" w:rsidR="00F63EBE" w:rsidRPr="00F63EBE" w:rsidRDefault="00F63EBE" w:rsidP="00F63EBE">
      <w:pPr>
        <w:numPr>
          <w:ilvl w:val="5"/>
          <w:numId w:val="19"/>
        </w:numPr>
        <w:spacing w:line="276" w:lineRule="auto"/>
        <w:ind w:left="216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lastRenderedPageBreak/>
        <w:t xml:space="preserve">they intermarried with their </w:t>
      </w:r>
      <w:proofErr w:type="spellStart"/>
      <w:r w:rsidRPr="00F63EBE">
        <w:rPr>
          <w:rFonts w:cs="SimSun"/>
          <w:i/>
          <w:iCs/>
          <w:sz w:val="24"/>
          <w:szCs w:val="24"/>
        </w:rPr>
        <w:t>neighbour</w:t>
      </w:r>
      <w:proofErr w:type="spellEnd"/>
      <w:r w:rsidRPr="00F63EBE">
        <w:rPr>
          <w:rFonts w:cs="SimSun"/>
          <w:i/>
          <w:iCs/>
          <w:sz w:val="24"/>
          <w:szCs w:val="24"/>
        </w:rPr>
        <w:t>/ they strengthened their relations</w:t>
      </w:r>
    </w:p>
    <w:p w14:paraId="6B2F7E7C" w14:textId="77777777" w:rsidR="00F63EBE" w:rsidRPr="00F63EBE" w:rsidRDefault="00F63EBE" w:rsidP="00F63EBE">
      <w:pPr>
        <w:numPr>
          <w:ilvl w:val="5"/>
          <w:numId w:val="19"/>
        </w:numPr>
        <w:spacing w:line="276" w:lineRule="auto"/>
        <w:ind w:left="216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there was ethnic conflict due to cattle raids/land for settlement </w:t>
      </w:r>
    </w:p>
    <w:p w14:paraId="181441A0" w14:textId="77777777" w:rsidR="00F63EBE" w:rsidRPr="00F63EBE" w:rsidRDefault="00F63EBE" w:rsidP="00F63EBE">
      <w:pPr>
        <w:numPr>
          <w:ilvl w:val="5"/>
          <w:numId w:val="19"/>
        </w:numPr>
        <w:spacing w:line="276" w:lineRule="auto"/>
        <w:ind w:left="216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there was borrowing/exchange of cultural practices among their communities</w:t>
      </w:r>
    </w:p>
    <w:p w14:paraId="5C26643A" w14:textId="77777777" w:rsidR="00F63EBE" w:rsidRPr="00F63EBE" w:rsidRDefault="00F63EBE" w:rsidP="00F63EBE">
      <w:pPr>
        <w:numPr>
          <w:ilvl w:val="5"/>
          <w:numId w:val="19"/>
        </w:numPr>
        <w:spacing w:line="276" w:lineRule="auto"/>
        <w:ind w:left="216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there was increased trade between the Maasai and their </w:t>
      </w:r>
      <w:proofErr w:type="spellStart"/>
      <w:r w:rsidRPr="00F63EBE">
        <w:rPr>
          <w:rFonts w:cs="SimSun"/>
          <w:i/>
          <w:iCs/>
          <w:sz w:val="24"/>
          <w:szCs w:val="24"/>
        </w:rPr>
        <w:t>neighbours</w:t>
      </w:r>
      <w:proofErr w:type="spellEnd"/>
      <w:r w:rsidRPr="00F63EBE">
        <w:rPr>
          <w:rFonts w:cs="SimSun"/>
          <w:i/>
          <w:iCs/>
          <w:sz w:val="24"/>
          <w:szCs w:val="24"/>
        </w:rPr>
        <w:t>.</w:t>
      </w:r>
    </w:p>
    <w:p w14:paraId="47DFDB63" w14:textId="77777777" w:rsidR="00F63EBE" w:rsidRPr="00F63EBE" w:rsidRDefault="00F63EBE" w:rsidP="00F63EBE">
      <w:pPr>
        <w:numPr>
          <w:ilvl w:val="5"/>
          <w:numId w:val="19"/>
        </w:numPr>
        <w:spacing w:line="276" w:lineRule="auto"/>
        <w:ind w:left="2160" w:hanging="36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Some section of the </w:t>
      </w:r>
      <w:proofErr w:type="gramStart"/>
      <w:r w:rsidRPr="00F63EBE">
        <w:rPr>
          <w:rFonts w:cs="SimSun"/>
          <w:i/>
          <w:iCs/>
          <w:sz w:val="24"/>
          <w:szCs w:val="24"/>
        </w:rPr>
        <w:t>Maasai(</w:t>
      </w:r>
      <w:proofErr w:type="spellStart"/>
      <w:proofErr w:type="gramEnd"/>
      <w:r w:rsidRPr="00F63EBE">
        <w:rPr>
          <w:rFonts w:cs="SimSun"/>
          <w:i/>
          <w:iCs/>
          <w:sz w:val="24"/>
          <w:szCs w:val="24"/>
        </w:rPr>
        <w:t>Kwavi</w:t>
      </w:r>
      <w:proofErr w:type="spellEnd"/>
      <w:r w:rsidRPr="00F63EBE">
        <w:rPr>
          <w:rFonts w:cs="SimSun"/>
          <w:i/>
          <w:iCs/>
          <w:sz w:val="24"/>
          <w:szCs w:val="24"/>
        </w:rPr>
        <w:t xml:space="preserve">) </w:t>
      </w:r>
      <w:proofErr w:type="gramStart"/>
      <w:r w:rsidRPr="00F63EBE">
        <w:rPr>
          <w:rFonts w:cs="SimSun"/>
          <w:i/>
          <w:iCs/>
          <w:sz w:val="24"/>
          <w:szCs w:val="24"/>
        </w:rPr>
        <w:t>become</w:t>
      </w:r>
      <w:proofErr w:type="gramEnd"/>
      <w:r w:rsidRPr="00F63EBE">
        <w:rPr>
          <w:rFonts w:cs="SimSun"/>
          <w:i/>
          <w:iCs/>
          <w:sz w:val="24"/>
          <w:szCs w:val="24"/>
        </w:rPr>
        <w:t xml:space="preserve"> cultivators/assimilated        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5x2=10marks)</w:t>
      </w:r>
    </w:p>
    <w:p w14:paraId="71F04864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proofErr w:type="gramStart"/>
      <w:r w:rsidRPr="00F63EBE">
        <w:rPr>
          <w:rFonts w:cs="SimSun"/>
          <w:sz w:val="24"/>
          <w:szCs w:val="24"/>
        </w:rPr>
        <w:t>a)State</w:t>
      </w:r>
      <w:proofErr w:type="gramEnd"/>
      <w:r w:rsidRPr="00F63EBE">
        <w:rPr>
          <w:rFonts w:cs="SimSun"/>
          <w:sz w:val="24"/>
          <w:szCs w:val="24"/>
        </w:rPr>
        <w:t xml:space="preserve"> five economic activities of the Borana during the Pre-colonial period. (5mks)</w:t>
      </w:r>
    </w:p>
    <w:p w14:paraId="2A1625F5" w14:textId="77777777" w:rsidR="00F63EBE" w:rsidRPr="00F63EBE" w:rsidRDefault="00F63EBE" w:rsidP="00F63EBE">
      <w:pPr>
        <w:numPr>
          <w:ilvl w:val="0"/>
          <w:numId w:val="13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they participated in trade</w:t>
      </w:r>
    </w:p>
    <w:p w14:paraId="2EBAE4C6" w14:textId="77777777" w:rsidR="00F63EBE" w:rsidRPr="00F63EBE" w:rsidRDefault="00F63EBE" w:rsidP="00F63EBE">
      <w:pPr>
        <w:numPr>
          <w:ilvl w:val="0"/>
          <w:numId w:val="13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they hunted wildlife</w:t>
      </w:r>
    </w:p>
    <w:p w14:paraId="52E73F51" w14:textId="77777777" w:rsidR="00F63EBE" w:rsidRPr="00F63EBE" w:rsidRDefault="00F63EBE" w:rsidP="00F63EBE">
      <w:pPr>
        <w:numPr>
          <w:ilvl w:val="0"/>
          <w:numId w:val="13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they practiced crafts</w:t>
      </w:r>
    </w:p>
    <w:p w14:paraId="0C74F9E5" w14:textId="77777777" w:rsidR="00F63EBE" w:rsidRPr="00F63EBE" w:rsidRDefault="00F63EBE" w:rsidP="00F63EBE">
      <w:pPr>
        <w:numPr>
          <w:ilvl w:val="0"/>
          <w:numId w:val="13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they made iron tools</w:t>
      </w:r>
    </w:p>
    <w:p w14:paraId="7EA37624" w14:textId="77777777" w:rsidR="00F63EBE" w:rsidRPr="00F63EBE" w:rsidRDefault="00F63EBE" w:rsidP="00F63EBE">
      <w:pPr>
        <w:numPr>
          <w:ilvl w:val="0"/>
          <w:numId w:val="13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they kept livestock</w:t>
      </w:r>
    </w:p>
    <w:p w14:paraId="5FF84CDF" w14:textId="77777777" w:rsidR="00F63EBE" w:rsidRPr="00F63EBE" w:rsidRDefault="00F63EBE" w:rsidP="00F63EBE">
      <w:pPr>
        <w:numPr>
          <w:ilvl w:val="0"/>
          <w:numId w:val="13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they were </w:t>
      </w:r>
      <w:proofErr w:type="spellStart"/>
      <w:r w:rsidRPr="00F63EBE">
        <w:rPr>
          <w:rFonts w:cs="SimSun"/>
          <w:i/>
          <w:iCs/>
          <w:sz w:val="24"/>
          <w:szCs w:val="24"/>
        </w:rPr>
        <w:t>gatheres</w:t>
      </w:r>
      <w:proofErr w:type="spellEnd"/>
    </w:p>
    <w:p w14:paraId="53A9E259" w14:textId="77777777" w:rsidR="00F63EBE" w:rsidRPr="00F63EBE" w:rsidRDefault="00F63EBE" w:rsidP="00F63EBE">
      <w:pPr>
        <w:numPr>
          <w:ilvl w:val="0"/>
          <w:numId w:val="13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they practiced fishing </w:t>
      </w:r>
    </w:p>
    <w:p w14:paraId="375D5A48" w14:textId="77777777" w:rsidR="00F63EBE" w:rsidRPr="00F63EBE" w:rsidRDefault="00F63EBE" w:rsidP="00F63EBE">
      <w:pPr>
        <w:numPr>
          <w:ilvl w:val="0"/>
          <w:numId w:val="13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they grew food crops                         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5x1=5marks)</w:t>
      </w:r>
    </w:p>
    <w:p w14:paraId="135D4FDB" w14:textId="77777777" w:rsidR="00F63EBE" w:rsidRPr="00F63EBE" w:rsidRDefault="00F63EBE" w:rsidP="00F63EBE">
      <w:pPr>
        <w:spacing w:line="276" w:lineRule="auto"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   </w:t>
      </w:r>
      <w:proofErr w:type="gramStart"/>
      <w:r w:rsidRPr="00F63EBE">
        <w:rPr>
          <w:rFonts w:cs="SimSun"/>
          <w:sz w:val="24"/>
          <w:szCs w:val="24"/>
        </w:rPr>
        <w:t>b)Describe</w:t>
      </w:r>
      <w:proofErr w:type="gramEnd"/>
      <w:r w:rsidRPr="00F63EBE">
        <w:rPr>
          <w:rFonts w:cs="SimSun"/>
          <w:sz w:val="24"/>
          <w:szCs w:val="24"/>
        </w:rPr>
        <w:t xml:space="preserve"> the Political Organization of the </w:t>
      </w:r>
      <w:proofErr w:type="spellStart"/>
      <w:r w:rsidRPr="00F63EBE">
        <w:rPr>
          <w:rFonts w:cs="SimSun"/>
          <w:sz w:val="24"/>
          <w:szCs w:val="24"/>
        </w:rPr>
        <w:t>Agikuyu</w:t>
      </w:r>
      <w:proofErr w:type="spellEnd"/>
      <w:r w:rsidRPr="00F63EBE">
        <w:rPr>
          <w:rFonts w:cs="SimSun"/>
          <w:sz w:val="24"/>
          <w:szCs w:val="24"/>
        </w:rPr>
        <w:t xml:space="preserve"> during the Pre-colonial period. (10mks)</w:t>
      </w:r>
    </w:p>
    <w:p w14:paraId="7DCD33E9" w14:textId="77777777" w:rsidR="00F63EBE" w:rsidRPr="00F63EBE" w:rsidRDefault="00F63EBE" w:rsidP="00F63EBE">
      <w:pPr>
        <w:numPr>
          <w:ilvl w:val="2"/>
          <w:numId w:val="18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 family was the basic unit of the society headed by a man/the father</w:t>
      </w:r>
    </w:p>
    <w:p w14:paraId="444D6A0E" w14:textId="77777777" w:rsidR="00F63EBE" w:rsidRPr="00F63EBE" w:rsidRDefault="00F63EBE" w:rsidP="00F63EBE">
      <w:pPr>
        <w:numPr>
          <w:ilvl w:val="2"/>
          <w:numId w:val="18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they had a decentralized form of government headed by a council of elders</w:t>
      </w:r>
    </w:p>
    <w:p w14:paraId="68EA7107" w14:textId="77777777" w:rsidR="00F63EBE" w:rsidRPr="00F63EBE" w:rsidRDefault="00F63EBE" w:rsidP="00F63EBE">
      <w:pPr>
        <w:numPr>
          <w:ilvl w:val="2"/>
          <w:numId w:val="18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they had clans which were formed by several related families</w:t>
      </w:r>
    </w:p>
    <w:p w14:paraId="04FF0080" w14:textId="77777777" w:rsidR="00F63EBE" w:rsidRPr="00F63EBE" w:rsidRDefault="00F63EBE" w:rsidP="00F63EBE">
      <w:pPr>
        <w:numPr>
          <w:ilvl w:val="2"/>
          <w:numId w:val="18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each clan was ruled by a council of elders known as ‘</w:t>
      </w:r>
      <w:proofErr w:type="spellStart"/>
      <w:r w:rsidRPr="00F63EBE">
        <w:rPr>
          <w:rFonts w:cs="SimSun"/>
          <w:i/>
          <w:iCs/>
          <w:sz w:val="24"/>
          <w:szCs w:val="24"/>
        </w:rPr>
        <w:t>kiama</w:t>
      </w:r>
      <w:proofErr w:type="spellEnd"/>
      <w:r w:rsidRPr="00F63EBE">
        <w:rPr>
          <w:rFonts w:cs="SimSun"/>
          <w:i/>
          <w:iCs/>
          <w:sz w:val="24"/>
          <w:szCs w:val="24"/>
        </w:rPr>
        <w:t xml:space="preserve">’ /headed by a </w:t>
      </w:r>
      <w:proofErr w:type="spellStart"/>
      <w:r w:rsidRPr="00F63EBE">
        <w:rPr>
          <w:rFonts w:cs="SimSun"/>
          <w:i/>
          <w:iCs/>
          <w:sz w:val="24"/>
          <w:szCs w:val="24"/>
        </w:rPr>
        <w:t>Muramati</w:t>
      </w:r>
      <w:proofErr w:type="spellEnd"/>
    </w:p>
    <w:p w14:paraId="45C2D1A4" w14:textId="77777777" w:rsidR="00F63EBE" w:rsidRPr="00F63EBE" w:rsidRDefault="00F63EBE" w:rsidP="00F63EBE">
      <w:pPr>
        <w:numPr>
          <w:ilvl w:val="2"/>
          <w:numId w:val="18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they had a higher council of elders who acted as a court of appeal/administered justice in the community/settled disputes </w:t>
      </w:r>
    </w:p>
    <w:p w14:paraId="5DF161AF" w14:textId="77777777" w:rsidR="00F63EBE" w:rsidRPr="00F63EBE" w:rsidRDefault="00F63EBE" w:rsidP="00F63EBE">
      <w:pPr>
        <w:numPr>
          <w:ilvl w:val="2"/>
          <w:numId w:val="18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they had warriors who defended the community against external attacks. </w:t>
      </w:r>
    </w:p>
    <w:p w14:paraId="103D6000" w14:textId="77777777" w:rsidR="00F63EBE" w:rsidRPr="00F63EBE" w:rsidRDefault="00F63EBE" w:rsidP="00F63EBE">
      <w:pPr>
        <w:numPr>
          <w:ilvl w:val="2"/>
          <w:numId w:val="18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They had an age-set system which comprised of boys who had undergone circumcision at the same time.         (any 5x2=10mks)</w:t>
      </w:r>
    </w:p>
    <w:p w14:paraId="1D98A948" w14:textId="77777777" w:rsidR="00F63EBE" w:rsidRPr="00F63EBE" w:rsidRDefault="00F63EBE" w:rsidP="00F63EBE">
      <w:pPr>
        <w:spacing w:line="276" w:lineRule="auto"/>
        <w:ind w:left="1440"/>
        <w:contextualSpacing/>
        <w:rPr>
          <w:rFonts w:cs="SimSun"/>
          <w:sz w:val="24"/>
          <w:szCs w:val="24"/>
        </w:rPr>
      </w:pPr>
    </w:p>
    <w:p w14:paraId="04A2FB5D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 </w:t>
      </w:r>
      <w:proofErr w:type="gramStart"/>
      <w:r w:rsidRPr="00F63EBE">
        <w:rPr>
          <w:rFonts w:cs="SimSun"/>
          <w:sz w:val="24"/>
          <w:szCs w:val="24"/>
        </w:rPr>
        <w:t>a)Outline</w:t>
      </w:r>
      <w:proofErr w:type="gramEnd"/>
      <w:r w:rsidRPr="00F63EBE">
        <w:rPr>
          <w:rFonts w:cs="SimSun"/>
          <w:sz w:val="24"/>
          <w:szCs w:val="24"/>
        </w:rPr>
        <w:t xml:space="preserve"> three factors that enabled the early visitors to come to the East African Coast before 1500</w:t>
      </w:r>
      <w:proofErr w:type="gramStart"/>
      <w:r w:rsidRPr="00F63EBE">
        <w:rPr>
          <w:rFonts w:cs="SimSun"/>
          <w:sz w:val="24"/>
          <w:szCs w:val="24"/>
        </w:rPr>
        <w:t>AD .</w:t>
      </w:r>
      <w:proofErr w:type="gramEnd"/>
      <w:r w:rsidRPr="00F63EBE">
        <w:rPr>
          <w:rFonts w:cs="SimSun"/>
          <w:sz w:val="24"/>
          <w:szCs w:val="24"/>
        </w:rPr>
        <w:t xml:space="preserve"> (3mks)</w:t>
      </w:r>
    </w:p>
    <w:p w14:paraId="7B91C7D8" w14:textId="77777777" w:rsidR="00F63EBE" w:rsidRPr="00F63EBE" w:rsidRDefault="00F63EBE" w:rsidP="00F63EBE">
      <w:pPr>
        <w:numPr>
          <w:ilvl w:val="0"/>
          <w:numId w:val="21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 accessibility of East African Coast from the sea/ocean</w:t>
      </w:r>
    </w:p>
    <w:p w14:paraId="22AC97FD" w14:textId="77777777" w:rsidR="00F63EBE" w:rsidRPr="00F63EBE" w:rsidRDefault="00F63EBE" w:rsidP="00F63EBE">
      <w:pPr>
        <w:numPr>
          <w:ilvl w:val="0"/>
          <w:numId w:val="21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 development of marine technology/existence of marine’s/map reading/compass/navigation</w:t>
      </w:r>
    </w:p>
    <w:p w14:paraId="524F9BC0" w14:textId="77777777" w:rsidR="00F63EBE" w:rsidRPr="00F63EBE" w:rsidRDefault="00F63EBE" w:rsidP="00F63EBE">
      <w:pPr>
        <w:numPr>
          <w:ilvl w:val="0"/>
          <w:numId w:val="21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 existence of Monsoon winds</w:t>
      </w:r>
    </w:p>
    <w:p w14:paraId="53170298" w14:textId="77777777" w:rsidR="00F63EBE" w:rsidRPr="00F63EBE" w:rsidRDefault="00F63EBE" w:rsidP="00F63EBE">
      <w:pPr>
        <w:numPr>
          <w:ilvl w:val="0"/>
          <w:numId w:val="21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 technology of natural/deep </w:t>
      </w:r>
      <w:proofErr w:type="spellStart"/>
      <w:r w:rsidRPr="00F63EBE">
        <w:rPr>
          <w:rFonts w:cs="SimSun"/>
          <w:i/>
          <w:iCs/>
          <w:sz w:val="24"/>
          <w:szCs w:val="24"/>
        </w:rPr>
        <w:t>harbours</w:t>
      </w:r>
      <w:proofErr w:type="spellEnd"/>
      <w:r w:rsidRPr="00F63EBE">
        <w:rPr>
          <w:rFonts w:cs="SimSun"/>
          <w:i/>
          <w:iCs/>
          <w:sz w:val="24"/>
          <w:szCs w:val="24"/>
        </w:rPr>
        <w:t xml:space="preserve">. </w:t>
      </w:r>
    </w:p>
    <w:p w14:paraId="34CB6600" w14:textId="77777777" w:rsidR="00F63EBE" w:rsidRPr="00F63EBE" w:rsidRDefault="00F63EBE" w:rsidP="00F63EBE">
      <w:pPr>
        <w:numPr>
          <w:ilvl w:val="0"/>
          <w:numId w:val="21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Peace and stability.          (Any 3×1=3)</w:t>
      </w:r>
    </w:p>
    <w:p w14:paraId="7A14CD3C" w14:textId="77777777" w:rsidR="00F63EBE" w:rsidRPr="00F63EBE" w:rsidRDefault="00F63EBE" w:rsidP="00F63EBE">
      <w:pPr>
        <w:spacing w:line="276" w:lineRule="auto"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       </w:t>
      </w:r>
      <w:proofErr w:type="gramStart"/>
      <w:r w:rsidRPr="00F63EBE">
        <w:rPr>
          <w:rFonts w:cs="SimSun"/>
          <w:sz w:val="24"/>
          <w:szCs w:val="24"/>
        </w:rPr>
        <w:t>b)Explain</w:t>
      </w:r>
      <w:proofErr w:type="gramEnd"/>
      <w:r w:rsidRPr="00F63EBE">
        <w:rPr>
          <w:rFonts w:cs="SimSun"/>
          <w:sz w:val="24"/>
          <w:szCs w:val="24"/>
        </w:rPr>
        <w:t xml:space="preserve"> six effects of the Indian Ocean Trade on the East African </w:t>
      </w:r>
      <w:r w:rsidRPr="00F63EBE">
        <w:rPr>
          <w:rFonts w:cs="SimSun"/>
          <w:sz w:val="24"/>
          <w:szCs w:val="24"/>
        </w:rPr>
        <w:tab/>
        <w:t>Coastal inhabitants before 1500AD. (12mks)</w:t>
      </w:r>
    </w:p>
    <w:p w14:paraId="0B1282B1" w14:textId="77777777" w:rsidR="00F63EBE" w:rsidRPr="00F63EBE" w:rsidRDefault="00F63EBE" w:rsidP="00F63EBE">
      <w:pPr>
        <w:numPr>
          <w:ilvl w:val="0"/>
          <w:numId w:val="17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lastRenderedPageBreak/>
        <w:t>It led to the development/growth of the city states/towns along the coast like Mombasa which were rich/famous</w:t>
      </w:r>
    </w:p>
    <w:p w14:paraId="602C7892" w14:textId="77777777" w:rsidR="00F63EBE" w:rsidRPr="00F63EBE" w:rsidRDefault="00F63EBE" w:rsidP="00F63EBE">
      <w:pPr>
        <w:numPr>
          <w:ilvl w:val="0"/>
          <w:numId w:val="17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Many foreigners settled in the East African Coast thereby increasing the population in the region</w:t>
      </w:r>
    </w:p>
    <w:p w14:paraId="251A62B1" w14:textId="77777777" w:rsidR="00F63EBE" w:rsidRPr="00F63EBE" w:rsidRDefault="00F63EBE" w:rsidP="00F63EBE">
      <w:pPr>
        <w:numPr>
          <w:ilvl w:val="0"/>
          <w:numId w:val="17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Islamic region widely spread in the region as many people were converted into it</w:t>
      </w:r>
    </w:p>
    <w:p w14:paraId="0048D820" w14:textId="77777777" w:rsidR="00F63EBE" w:rsidRPr="00F63EBE" w:rsidRDefault="00F63EBE" w:rsidP="00F63EBE">
      <w:pPr>
        <w:numPr>
          <w:ilvl w:val="0"/>
          <w:numId w:val="17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Islamic code of law/sharia was introduced which was used to govern the coastal city states/people</w:t>
      </w:r>
    </w:p>
    <w:p w14:paraId="05980378" w14:textId="77777777" w:rsidR="00F63EBE" w:rsidRPr="00F63EBE" w:rsidRDefault="00F63EBE" w:rsidP="00F63EBE">
      <w:pPr>
        <w:numPr>
          <w:ilvl w:val="0"/>
          <w:numId w:val="17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Arabic/Persian architecture was introduced which was reflected in the designs of houses/mosques built in the region </w:t>
      </w:r>
    </w:p>
    <w:p w14:paraId="33C9BCC8" w14:textId="77777777" w:rsidR="00F63EBE" w:rsidRPr="00F63EBE" w:rsidRDefault="00F63EBE" w:rsidP="00F63EBE">
      <w:pPr>
        <w:numPr>
          <w:ilvl w:val="0"/>
          <w:numId w:val="17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Islamic education was introduced where Islamic/Madrassa were constructed </w:t>
      </w:r>
    </w:p>
    <w:p w14:paraId="5D5C109E" w14:textId="77777777" w:rsidR="00F63EBE" w:rsidRPr="00F63EBE" w:rsidRDefault="00F63EBE" w:rsidP="00F63EBE">
      <w:pPr>
        <w:numPr>
          <w:ilvl w:val="0"/>
          <w:numId w:val="17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There were intermarriages between the early visitors and the coastal inhabitants resulting with new breed of people called </w:t>
      </w:r>
      <w:proofErr w:type="spellStart"/>
      <w:r w:rsidRPr="00F63EBE">
        <w:rPr>
          <w:rFonts w:cs="SimSun"/>
          <w:i/>
          <w:iCs/>
          <w:sz w:val="24"/>
          <w:szCs w:val="24"/>
        </w:rPr>
        <w:t>Waswahili</w:t>
      </w:r>
      <w:proofErr w:type="spellEnd"/>
    </w:p>
    <w:p w14:paraId="2FF66DC1" w14:textId="77777777" w:rsidR="00F63EBE" w:rsidRPr="00F63EBE" w:rsidRDefault="00F63EBE" w:rsidP="00F63EBE">
      <w:pPr>
        <w:numPr>
          <w:ilvl w:val="0"/>
          <w:numId w:val="17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Kiswahili language emerged, which was a combination of Bantu and Arabic languages</w:t>
      </w:r>
    </w:p>
    <w:p w14:paraId="1BDD59EF" w14:textId="77777777" w:rsidR="00F63EBE" w:rsidRPr="00F63EBE" w:rsidRDefault="00F63EBE" w:rsidP="00F63EBE">
      <w:pPr>
        <w:numPr>
          <w:ilvl w:val="0"/>
          <w:numId w:val="17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There was introduction of new crops like rice/cloves/millet/fruits which became staple food for the coastal people</w:t>
      </w:r>
    </w:p>
    <w:p w14:paraId="15CFF0FB" w14:textId="77777777" w:rsidR="00F63EBE" w:rsidRPr="00F63EBE" w:rsidRDefault="00F63EBE" w:rsidP="00F63EBE">
      <w:pPr>
        <w:numPr>
          <w:ilvl w:val="0"/>
          <w:numId w:val="17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Islamic dressing styles were </w:t>
      </w:r>
      <w:proofErr w:type="gramStart"/>
      <w:r w:rsidRPr="00F63EBE">
        <w:rPr>
          <w:rFonts w:cs="SimSun"/>
          <w:i/>
          <w:iCs/>
          <w:sz w:val="24"/>
          <w:szCs w:val="24"/>
        </w:rPr>
        <w:t>introduced  where</w:t>
      </w:r>
      <w:proofErr w:type="gramEnd"/>
      <w:r w:rsidRPr="00F63EBE">
        <w:rPr>
          <w:rFonts w:cs="SimSun"/>
          <w:i/>
          <w:iCs/>
          <w:sz w:val="24"/>
          <w:szCs w:val="24"/>
        </w:rPr>
        <w:t xml:space="preserve"> men wore long robes(kanzus) and women wore </w:t>
      </w:r>
      <w:proofErr w:type="gramStart"/>
      <w:r w:rsidRPr="00F63EBE">
        <w:rPr>
          <w:rFonts w:cs="SimSun"/>
          <w:i/>
          <w:iCs/>
          <w:sz w:val="24"/>
          <w:szCs w:val="24"/>
        </w:rPr>
        <w:t>veils(</w:t>
      </w:r>
      <w:proofErr w:type="gramEnd"/>
      <w:r w:rsidRPr="00F63EBE">
        <w:rPr>
          <w:rFonts w:cs="SimSun"/>
          <w:i/>
          <w:iCs/>
          <w:sz w:val="24"/>
          <w:szCs w:val="24"/>
        </w:rPr>
        <w:t xml:space="preserve">Buibui) </w:t>
      </w:r>
    </w:p>
    <w:p w14:paraId="655C87C7" w14:textId="77777777" w:rsidR="00F63EBE" w:rsidRPr="00F63EBE" w:rsidRDefault="00F63EBE" w:rsidP="00F63EBE">
      <w:pPr>
        <w:numPr>
          <w:ilvl w:val="0"/>
          <w:numId w:val="17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There emerged classes of wealthy merchants who lived in splendor which greatly contrasted from ordinary lifestyle </w:t>
      </w:r>
    </w:p>
    <w:p w14:paraId="29D1B8C8" w14:textId="77777777" w:rsidR="00F63EBE" w:rsidRPr="00F63EBE" w:rsidRDefault="00F63EBE" w:rsidP="00F63EBE">
      <w:pPr>
        <w:numPr>
          <w:ilvl w:val="0"/>
          <w:numId w:val="17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There emerged new structure of administration controlled by Sultans</w:t>
      </w:r>
    </w:p>
    <w:p w14:paraId="6DAAA22D" w14:textId="77777777" w:rsidR="00F63EBE" w:rsidRPr="00F63EBE" w:rsidRDefault="00F63EBE" w:rsidP="00F63EBE">
      <w:pPr>
        <w:numPr>
          <w:ilvl w:val="0"/>
          <w:numId w:val="17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It yielded conflicts between communities as demand for slaves increased leading to insecurities          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6x2=12)</w:t>
      </w:r>
    </w:p>
    <w:p w14:paraId="461C8A2A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proofErr w:type="gramStart"/>
      <w:r w:rsidRPr="00F63EBE">
        <w:rPr>
          <w:rFonts w:cs="SimSun"/>
          <w:sz w:val="24"/>
          <w:szCs w:val="24"/>
        </w:rPr>
        <w:t>a)State</w:t>
      </w:r>
      <w:proofErr w:type="gramEnd"/>
      <w:r w:rsidRPr="00F63EBE">
        <w:rPr>
          <w:rFonts w:cs="SimSun"/>
          <w:sz w:val="24"/>
          <w:szCs w:val="24"/>
        </w:rPr>
        <w:t xml:space="preserve"> five characteristics of Independent Churches during the Colonial Period in Kenya. (5mks)</w:t>
      </w:r>
    </w:p>
    <w:p w14:paraId="4FED43CD" w14:textId="77777777" w:rsidR="00F63EBE" w:rsidRPr="00F63EBE" w:rsidRDefault="00F63EBE" w:rsidP="00F63EBE">
      <w:pPr>
        <w:numPr>
          <w:ilvl w:val="0"/>
          <w:numId w:val="7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they worked closely with African political associations</w:t>
      </w:r>
    </w:p>
    <w:p w14:paraId="5C4EE171" w14:textId="77777777" w:rsidR="00F63EBE" w:rsidRPr="00F63EBE" w:rsidRDefault="00F63EBE" w:rsidP="00F63EBE">
      <w:pPr>
        <w:numPr>
          <w:ilvl w:val="0"/>
          <w:numId w:val="7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they opposed the westernization influence of the missionaries </w:t>
      </w:r>
    </w:p>
    <w:p w14:paraId="592BA150" w14:textId="77777777" w:rsidR="00F63EBE" w:rsidRPr="00F63EBE" w:rsidRDefault="00F63EBE" w:rsidP="00F63EBE">
      <w:pPr>
        <w:numPr>
          <w:ilvl w:val="0"/>
          <w:numId w:val="7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they allowed the practice of African cultures/values</w:t>
      </w:r>
    </w:p>
    <w:p w14:paraId="79D85E2A" w14:textId="77777777" w:rsidR="00F63EBE" w:rsidRPr="00F63EBE" w:rsidRDefault="00F63EBE" w:rsidP="00F63EBE">
      <w:pPr>
        <w:numPr>
          <w:ilvl w:val="0"/>
          <w:numId w:val="7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positions of leadership were held by Africans </w:t>
      </w:r>
    </w:p>
    <w:p w14:paraId="7CA164DE" w14:textId="77777777" w:rsidR="00F63EBE" w:rsidRPr="00F63EBE" w:rsidRDefault="00F63EBE" w:rsidP="00F63EBE">
      <w:pPr>
        <w:numPr>
          <w:ilvl w:val="0"/>
          <w:numId w:val="7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they retained some of the aspects of mainstream churches in Kenya</w:t>
      </w:r>
    </w:p>
    <w:p w14:paraId="56A7A357" w14:textId="77777777" w:rsidR="00F63EBE" w:rsidRPr="00F63EBE" w:rsidRDefault="00F63EBE" w:rsidP="00F63EBE">
      <w:pPr>
        <w:numPr>
          <w:ilvl w:val="0"/>
          <w:numId w:val="7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most of the founders were educated/trained by the missionaries</w:t>
      </w:r>
    </w:p>
    <w:p w14:paraId="783222D5" w14:textId="77777777" w:rsidR="00F63EBE" w:rsidRPr="00F63EBE" w:rsidRDefault="00F63EBE" w:rsidP="00F63EBE">
      <w:pPr>
        <w:numPr>
          <w:ilvl w:val="0"/>
          <w:numId w:val="7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they had their following from the rural masses in Kenya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5x1=5mks)</w:t>
      </w:r>
    </w:p>
    <w:p w14:paraId="366F4A9A" w14:textId="77777777" w:rsidR="00F63EBE" w:rsidRPr="00F63EBE" w:rsidRDefault="00F63EBE" w:rsidP="00F63EBE">
      <w:pPr>
        <w:spacing w:line="276" w:lineRule="auto"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   </w:t>
      </w:r>
      <w:proofErr w:type="gramStart"/>
      <w:r w:rsidRPr="00F63EBE">
        <w:rPr>
          <w:rFonts w:cs="SimSun"/>
          <w:sz w:val="24"/>
          <w:szCs w:val="24"/>
        </w:rPr>
        <w:t>b)Explain</w:t>
      </w:r>
      <w:proofErr w:type="gramEnd"/>
      <w:r w:rsidRPr="00F63EBE">
        <w:rPr>
          <w:rFonts w:cs="SimSun"/>
          <w:sz w:val="24"/>
          <w:szCs w:val="24"/>
        </w:rPr>
        <w:t xml:space="preserve"> five roles played by women in the Mau </w:t>
      </w:r>
      <w:proofErr w:type="spellStart"/>
      <w:r w:rsidRPr="00F63EBE">
        <w:rPr>
          <w:rFonts w:cs="SimSun"/>
          <w:sz w:val="24"/>
          <w:szCs w:val="24"/>
        </w:rPr>
        <w:t>Mau</w:t>
      </w:r>
      <w:proofErr w:type="spellEnd"/>
      <w:r w:rsidRPr="00F63EBE">
        <w:rPr>
          <w:rFonts w:cs="SimSun"/>
          <w:sz w:val="24"/>
          <w:szCs w:val="24"/>
        </w:rPr>
        <w:t xml:space="preserve"> Liberation Movement in Kenya. (10mks)</w:t>
      </w:r>
    </w:p>
    <w:p w14:paraId="668DCE49" w14:textId="77777777" w:rsidR="00F63EBE" w:rsidRPr="00F63EBE" w:rsidRDefault="00F63EBE" w:rsidP="00F63EBE">
      <w:pPr>
        <w:numPr>
          <w:ilvl w:val="0"/>
          <w:numId w:val="4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they acted as spies/provided intelligent information to Mau </w:t>
      </w:r>
      <w:proofErr w:type="spellStart"/>
      <w:r w:rsidRPr="00F63EBE">
        <w:rPr>
          <w:rFonts w:cs="SimSun"/>
          <w:i/>
          <w:iCs/>
          <w:sz w:val="24"/>
          <w:szCs w:val="24"/>
        </w:rPr>
        <w:t>Mau</w:t>
      </w:r>
      <w:proofErr w:type="spellEnd"/>
      <w:r w:rsidRPr="00F63EBE">
        <w:rPr>
          <w:rFonts w:cs="SimSun"/>
          <w:i/>
          <w:iCs/>
          <w:sz w:val="24"/>
          <w:szCs w:val="24"/>
        </w:rPr>
        <w:t xml:space="preserve"> fighters by befriending the home guards/passed information to fighters </w:t>
      </w:r>
    </w:p>
    <w:p w14:paraId="692FA647" w14:textId="77777777" w:rsidR="00F63EBE" w:rsidRPr="00F63EBE" w:rsidRDefault="00F63EBE" w:rsidP="00F63EBE">
      <w:pPr>
        <w:numPr>
          <w:ilvl w:val="0"/>
          <w:numId w:val="4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some women took up arms/fought alongside men</w:t>
      </w:r>
    </w:p>
    <w:p w14:paraId="640AD0E0" w14:textId="77777777" w:rsidR="00F63EBE" w:rsidRPr="00F63EBE" w:rsidRDefault="00F63EBE" w:rsidP="00F63EBE">
      <w:pPr>
        <w:numPr>
          <w:ilvl w:val="0"/>
          <w:numId w:val="4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they coordinated supplied/food/weapons/medicine for Mau </w:t>
      </w:r>
      <w:proofErr w:type="spellStart"/>
      <w:r w:rsidRPr="00F63EBE">
        <w:rPr>
          <w:rFonts w:cs="SimSun"/>
          <w:i/>
          <w:iCs/>
          <w:sz w:val="24"/>
          <w:szCs w:val="24"/>
        </w:rPr>
        <w:t>Mau</w:t>
      </w:r>
      <w:proofErr w:type="spellEnd"/>
      <w:r w:rsidRPr="00F63EBE">
        <w:rPr>
          <w:rFonts w:cs="SimSun"/>
          <w:i/>
          <w:iCs/>
          <w:sz w:val="24"/>
          <w:szCs w:val="24"/>
        </w:rPr>
        <w:t xml:space="preserve"> fighters </w:t>
      </w:r>
    </w:p>
    <w:p w14:paraId="0DFC0E79" w14:textId="77777777" w:rsidR="00F63EBE" w:rsidRPr="00F63EBE" w:rsidRDefault="00F63EBE" w:rsidP="00F63EBE">
      <w:pPr>
        <w:numPr>
          <w:ilvl w:val="0"/>
          <w:numId w:val="4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they encouraged people to join/continue with the struggle</w:t>
      </w:r>
    </w:p>
    <w:p w14:paraId="19C3FD6B" w14:textId="77777777" w:rsidR="00F63EBE" w:rsidRPr="00F63EBE" w:rsidRDefault="00F63EBE" w:rsidP="00F63EBE">
      <w:pPr>
        <w:numPr>
          <w:ilvl w:val="0"/>
          <w:numId w:val="4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they composed/sang songs to mobilize/support/motivate fighters/ridicule collaborators </w:t>
      </w:r>
    </w:p>
    <w:p w14:paraId="0EDDB3F6" w14:textId="77777777" w:rsidR="00F63EBE" w:rsidRPr="00F63EBE" w:rsidRDefault="00F63EBE" w:rsidP="00F63EBE">
      <w:pPr>
        <w:numPr>
          <w:ilvl w:val="0"/>
          <w:numId w:val="4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they cared/managed the families as men went into the forest to fight</w:t>
      </w:r>
    </w:p>
    <w:p w14:paraId="6A4D9FC8" w14:textId="77777777" w:rsidR="00F63EBE" w:rsidRPr="00F63EBE" w:rsidRDefault="00F63EBE" w:rsidP="00F63EBE">
      <w:pPr>
        <w:numPr>
          <w:ilvl w:val="0"/>
          <w:numId w:val="4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lastRenderedPageBreak/>
        <w:t xml:space="preserve">they participated in the administration of oaths which bound the fighters to stay in course   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5x2=10mks)</w:t>
      </w:r>
    </w:p>
    <w:p w14:paraId="3EF7BD6F" w14:textId="77777777" w:rsidR="00F63EBE" w:rsidRPr="00F63EBE" w:rsidRDefault="00F63EBE" w:rsidP="00F63EBE">
      <w:pPr>
        <w:spacing w:line="276" w:lineRule="auto"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                                                  Section C</w:t>
      </w:r>
    </w:p>
    <w:p w14:paraId="412B15E1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proofErr w:type="gramStart"/>
      <w:r w:rsidRPr="00F63EBE">
        <w:rPr>
          <w:rFonts w:cs="SimSun"/>
          <w:sz w:val="24"/>
          <w:szCs w:val="24"/>
        </w:rPr>
        <w:t>a)Give</w:t>
      </w:r>
      <w:proofErr w:type="gramEnd"/>
      <w:r w:rsidRPr="00F63EBE">
        <w:rPr>
          <w:rFonts w:cs="SimSun"/>
          <w:sz w:val="24"/>
          <w:szCs w:val="24"/>
        </w:rPr>
        <w:t xml:space="preserve"> three conditions a person should meet to qualify to be a citizen by </w:t>
      </w:r>
      <w:proofErr w:type="gramStart"/>
      <w:r w:rsidRPr="00F63EBE">
        <w:rPr>
          <w:rFonts w:cs="SimSun"/>
          <w:sz w:val="24"/>
          <w:szCs w:val="24"/>
        </w:rPr>
        <w:t>birth.(</w:t>
      </w:r>
      <w:proofErr w:type="gramEnd"/>
      <w:r w:rsidRPr="00F63EBE">
        <w:rPr>
          <w:rFonts w:cs="SimSun"/>
          <w:sz w:val="24"/>
          <w:szCs w:val="24"/>
        </w:rPr>
        <w:t>3mks)</w:t>
      </w:r>
    </w:p>
    <w:p w14:paraId="2CF32850" w14:textId="77777777" w:rsidR="00F63EBE" w:rsidRPr="00F63EBE" w:rsidRDefault="00F63EBE" w:rsidP="00F63EBE">
      <w:pPr>
        <w:numPr>
          <w:ilvl w:val="0"/>
          <w:numId w:val="10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if the mother or father of the person is a Kenyan citizen</w:t>
      </w:r>
    </w:p>
    <w:p w14:paraId="075E5B29" w14:textId="77777777" w:rsidR="00F63EBE" w:rsidRPr="00F63EBE" w:rsidRDefault="00F63EBE" w:rsidP="00F63EBE">
      <w:pPr>
        <w:numPr>
          <w:ilvl w:val="0"/>
          <w:numId w:val="10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a former Kenyan citizen by birth who applies to regain Kenyan citizen </w:t>
      </w:r>
    </w:p>
    <w:p w14:paraId="49DBDC0E" w14:textId="77777777" w:rsidR="00F63EBE" w:rsidRPr="00F63EBE" w:rsidRDefault="00F63EBE" w:rsidP="00F63EBE">
      <w:pPr>
        <w:numPr>
          <w:ilvl w:val="0"/>
          <w:numId w:val="10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a child found in Kenya who is/appears to be less than eight years of age and whose nationality and parentage is not known.         (any 3x1=3mks)</w:t>
      </w:r>
    </w:p>
    <w:p w14:paraId="1295ECB7" w14:textId="77777777" w:rsidR="00F63EBE" w:rsidRPr="00F63EBE" w:rsidRDefault="00F63EBE" w:rsidP="00F63EBE">
      <w:pPr>
        <w:spacing w:line="276" w:lineRule="auto"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       </w:t>
      </w:r>
      <w:proofErr w:type="gramStart"/>
      <w:r w:rsidRPr="00F63EBE">
        <w:rPr>
          <w:rFonts w:cs="SimSun"/>
          <w:sz w:val="24"/>
          <w:szCs w:val="24"/>
        </w:rPr>
        <w:t>b)Explain</w:t>
      </w:r>
      <w:proofErr w:type="gramEnd"/>
      <w:r w:rsidRPr="00F63EBE">
        <w:rPr>
          <w:rFonts w:cs="SimSun"/>
          <w:sz w:val="24"/>
          <w:szCs w:val="24"/>
        </w:rPr>
        <w:t xml:space="preserve"> six social rights of an individual. (12mks)</w:t>
      </w:r>
    </w:p>
    <w:p w14:paraId="1CA6E3FA" w14:textId="77777777" w:rsidR="00F63EBE" w:rsidRPr="00F63EBE" w:rsidRDefault="00F63EBE" w:rsidP="00F63EBE">
      <w:pPr>
        <w:numPr>
          <w:ilvl w:val="0"/>
          <w:numId w:val="6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 right to health care services which are of a reasonable standard </w:t>
      </w:r>
    </w:p>
    <w:p w14:paraId="4984A9D6" w14:textId="77777777" w:rsidR="00F63EBE" w:rsidRPr="00F63EBE" w:rsidRDefault="00F63EBE" w:rsidP="00F63EBE">
      <w:pPr>
        <w:numPr>
          <w:ilvl w:val="0"/>
          <w:numId w:val="6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 rights to housing facilities which are accessible and adequate </w:t>
      </w:r>
    </w:p>
    <w:p w14:paraId="0174638B" w14:textId="77777777" w:rsidR="00F63EBE" w:rsidRPr="00F63EBE" w:rsidRDefault="00F63EBE" w:rsidP="00F63EBE">
      <w:pPr>
        <w:numPr>
          <w:ilvl w:val="0"/>
          <w:numId w:val="6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 right to have adequate food which is of acceptable quality</w:t>
      </w:r>
    </w:p>
    <w:p w14:paraId="691B7514" w14:textId="77777777" w:rsidR="00F63EBE" w:rsidRPr="00F63EBE" w:rsidRDefault="00F63EBE" w:rsidP="00F63EBE">
      <w:pPr>
        <w:numPr>
          <w:ilvl w:val="0"/>
          <w:numId w:val="6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 right to supply of water which is clean and safe</w:t>
      </w:r>
    </w:p>
    <w:p w14:paraId="5D677933" w14:textId="77777777" w:rsidR="00F63EBE" w:rsidRPr="00F63EBE" w:rsidRDefault="00F63EBE" w:rsidP="00F63EBE">
      <w:pPr>
        <w:numPr>
          <w:ilvl w:val="0"/>
          <w:numId w:val="6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 right to appropriate social security to persons who are unable to support themselves and their </w:t>
      </w:r>
      <w:proofErr w:type="spellStart"/>
      <w:r w:rsidRPr="00F63EBE">
        <w:rPr>
          <w:rFonts w:cs="SimSun"/>
          <w:i/>
          <w:iCs/>
          <w:sz w:val="24"/>
          <w:szCs w:val="24"/>
        </w:rPr>
        <w:t>dependants</w:t>
      </w:r>
      <w:proofErr w:type="spellEnd"/>
    </w:p>
    <w:p w14:paraId="65A18546" w14:textId="77777777" w:rsidR="00F63EBE" w:rsidRPr="00F63EBE" w:rsidRDefault="00F63EBE" w:rsidP="00F63EBE">
      <w:pPr>
        <w:numPr>
          <w:ilvl w:val="0"/>
          <w:numId w:val="6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 right to accessible formal education in order to promote literacy</w:t>
      </w:r>
    </w:p>
    <w:p w14:paraId="0082AFEA" w14:textId="77777777" w:rsidR="00F63EBE" w:rsidRPr="00F63EBE" w:rsidRDefault="00F63EBE" w:rsidP="00F63EBE">
      <w:pPr>
        <w:numPr>
          <w:ilvl w:val="0"/>
          <w:numId w:val="6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 right to embrace culture/language of one’s choice regardless of background </w:t>
      </w:r>
    </w:p>
    <w:p w14:paraId="30A3638C" w14:textId="77777777" w:rsidR="00F63EBE" w:rsidRPr="00F63EBE" w:rsidRDefault="00F63EBE" w:rsidP="00F63EBE">
      <w:pPr>
        <w:numPr>
          <w:ilvl w:val="0"/>
          <w:numId w:val="6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 right to clean environment/sanitation</w:t>
      </w:r>
    </w:p>
    <w:p w14:paraId="072ECCE7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 </w:t>
      </w:r>
      <w:proofErr w:type="gramStart"/>
      <w:r w:rsidRPr="00F63EBE">
        <w:rPr>
          <w:rFonts w:cs="SimSun"/>
          <w:sz w:val="24"/>
          <w:szCs w:val="24"/>
        </w:rPr>
        <w:t>a)Name</w:t>
      </w:r>
      <w:proofErr w:type="gramEnd"/>
      <w:r w:rsidRPr="00F63EBE">
        <w:rPr>
          <w:rFonts w:cs="SimSun"/>
          <w:sz w:val="24"/>
          <w:szCs w:val="24"/>
        </w:rPr>
        <w:t xml:space="preserve"> five types of courts in Kenya (5mks)</w:t>
      </w:r>
    </w:p>
    <w:p w14:paraId="29776D22" w14:textId="77777777" w:rsidR="00F63EBE" w:rsidRPr="00F63EBE" w:rsidRDefault="00F63EBE" w:rsidP="00F63EBE">
      <w:pPr>
        <w:numPr>
          <w:ilvl w:val="0"/>
          <w:numId w:val="16"/>
        </w:numPr>
        <w:spacing w:line="276" w:lineRule="auto"/>
        <w:contextualSpacing/>
        <w:rPr>
          <w:rFonts w:cs="SimSun"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 court of </w:t>
      </w:r>
      <w:proofErr w:type="gramStart"/>
      <w:r w:rsidRPr="00F63EBE">
        <w:rPr>
          <w:rFonts w:cs="SimSun"/>
          <w:i/>
          <w:iCs/>
          <w:sz w:val="24"/>
          <w:szCs w:val="24"/>
        </w:rPr>
        <w:t>Appeal</w:t>
      </w:r>
      <w:proofErr w:type="gramEnd"/>
      <w:r w:rsidRPr="00F63EBE">
        <w:rPr>
          <w:rFonts w:cs="SimSun"/>
          <w:sz w:val="24"/>
          <w:szCs w:val="24"/>
        </w:rPr>
        <w:t xml:space="preserve"> </w:t>
      </w:r>
    </w:p>
    <w:p w14:paraId="65A27DD0" w14:textId="77777777" w:rsidR="00F63EBE" w:rsidRPr="00F63EBE" w:rsidRDefault="00F63EBE" w:rsidP="00F63EBE">
      <w:pPr>
        <w:numPr>
          <w:ilvl w:val="0"/>
          <w:numId w:val="16"/>
        </w:numPr>
        <w:spacing w:line="276" w:lineRule="auto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The chief Magistrate </w:t>
      </w:r>
      <w:proofErr w:type="gramStart"/>
      <w:r w:rsidRPr="00F63EBE">
        <w:rPr>
          <w:rFonts w:cs="SimSun"/>
          <w:sz w:val="24"/>
          <w:szCs w:val="24"/>
        </w:rPr>
        <w:t>court</w:t>
      </w:r>
      <w:proofErr w:type="gramEnd"/>
    </w:p>
    <w:p w14:paraId="25C18F8F" w14:textId="77777777" w:rsidR="00F63EBE" w:rsidRPr="00F63EBE" w:rsidRDefault="00F63EBE" w:rsidP="00F63EBE">
      <w:pPr>
        <w:numPr>
          <w:ilvl w:val="0"/>
          <w:numId w:val="16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The Resident Magistrate court </w:t>
      </w:r>
    </w:p>
    <w:p w14:paraId="0DAD2DD4" w14:textId="77777777" w:rsidR="00F63EBE" w:rsidRPr="00F63EBE" w:rsidRDefault="00F63EBE" w:rsidP="00F63EBE">
      <w:pPr>
        <w:numPr>
          <w:ilvl w:val="0"/>
          <w:numId w:val="16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The Senior Principal Magistrate court</w:t>
      </w:r>
    </w:p>
    <w:p w14:paraId="47C3DF6E" w14:textId="77777777" w:rsidR="00F63EBE" w:rsidRPr="00F63EBE" w:rsidRDefault="00F63EBE" w:rsidP="00F63EBE">
      <w:pPr>
        <w:numPr>
          <w:ilvl w:val="0"/>
          <w:numId w:val="16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Special courts/Tribunals</w:t>
      </w:r>
    </w:p>
    <w:p w14:paraId="405F4864" w14:textId="77777777" w:rsidR="00F63EBE" w:rsidRPr="00F63EBE" w:rsidRDefault="00F63EBE" w:rsidP="00F63EBE">
      <w:pPr>
        <w:numPr>
          <w:ilvl w:val="0"/>
          <w:numId w:val="16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Supreme court</w:t>
      </w:r>
    </w:p>
    <w:p w14:paraId="2268FE78" w14:textId="77777777" w:rsidR="00F63EBE" w:rsidRPr="00F63EBE" w:rsidRDefault="00F63EBE" w:rsidP="00F63EBE">
      <w:pPr>
        <w:numPr>
          <w:ilvl w:val="0"/>
          <w:numId w:val="16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Court </w:t>
      </w:r>
      <w:proofErr w:type="gramStart"/>
      <w:r w:rsidRPr="00F63EBE">
        <w:rPr>
          <w:rFonts w:cs="SimSun"/>
          <w:i/>
          <w:iCs/>
          <w:sz w:val="24"/>
          <w:szCs w:val="24"/>
        </w:rPr>
        <w:t>martial</w:t>
      </w:r>
      <w:proofErr w:type="gramEnd"/>
    </w:p>
    <w:p w14:paraId="30F708C7" w14:textId="77777777" w:rsidR="00F63EBE" w:rsidRPr="00F63EBE" w:rsidRDefault="00F63EBE" w:rsidP="00F63EBE">
      <w:pPr>
        <w:numPr>
          <w:ilvl w:val="0"/>
          <w:numId w:val="16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High court   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5x1=5)</w:t>
      </w:r>
    </w:p>
    <w:p w14:paraId="10188334" w14:textId="77777777" w:rsidR="00F63EBE" w:rsidRPr="00F63EBE" w:rsidRDefault="00F63EBE" w:rsidP="00F63EBE">
      <w:pPr>
        <w:spacing w:line="276" w:lineRule="auto"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 </w:t>
      </w:r>
      <w:proofErr w:type="gramStart"/>
      <w:r w:rsidRPr="00F63EBE">
        <w:rPr>
          <w:rFonts w:cs="SimSun"/>
          <w:sz w:val="24"/>
          <w:szCs w:val="24"/>
        </w:rPr>
        <w:t>b)Explain</w:t>
      </w:r>
      <w:proofErr w:type="gramEnd"/>
      <w:r w:rsidRPr="00F63EBE">
        <w:rPr>
          <w:rFonts w:cs="SimSun"/>
          <w:sz w:val="24"/>
          <w:szCs w:val="24"/>
        </w:rPr>
        <w:t xml:space="preserve"> the importance of separation of powers between the Legislature, Executive and Judiciary in Kenya. (10mks)</w:t>
      </w:r>
    </w:p>
    <w:p w14:paraId="176E0B41" w14:textId="77777777" w:rsidR="00F63EBE" w:rsidRPr="00F63EBE" w:rsidRDefault="00F63EBE" w:rsidP="00F63EBE">
      <w:pPr>
        <w:numPr>
          <w:ilvl w:val="0"/>
          <w:numId w:val="15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To make the coordination of government </w:t>
      </w:r>
      <w:proofErr w:type="spellStart"/>
      <w:r w:rsidRPr="00F63EBE">
        <w:rPr>
          <w:rFonts w:cs="SimSun"/>
          <w:i/>
          <w:iCs/>
          <w:sz w:val="24"/>
          <w:szCs w:val="24"/>
        </w:rPr>
        <w:t>programmes</w:t>
      </w:r>
      <w:proofErr w:type="spellEnd"/>
      <w:r w:rsidRPr="00F63EBE">
        <w:rPr>
          <w:rFonts w:cs="SimSun"/>
          <w:i/>
          <w:iCs/>
          <w:sz w:val="24"/>
          <w:szCs w:val="24"/>
        </w:rPr>
        <w:t xml:space="preserve"> and administration effective</w:t>
      </w:r>
    </w:p>
    <w:p w14:paraId="73B27A47" w14:textId="77777777" w:rsidR="00F63EBE" w:rsidRPr="00F63EBE" w:rsidRDefault="00F63EBE" w:rsidP="00F63EBE">
      <w:pPr>
        <w:numPr>
          <w:ilvl w:val="0"/>
          <w:numId w:val="15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To enable the government to facilitate division of </w:t>
      </w:r>
      <w:proofErr w:type="spellStart"/>
      <w:r w:rsidRPr="00F63EBE">
        <w:rPr>
          <w:rFonts w:cs="SimSun"/>
          <w:i/>
          <w:iCs/>
          <w:sz w:val="24"/>
          <w:szCs w:val="24"/>
        </w:rPr>
        <w:t>labour</w:t>
      </w:r>
      <w:proofErr w:type="spellEnd"/>
      <w:r w:rsidRPr="00F63EBE">
        <w:rPr>
          <w:rFonts w:cs="SimSun"/>
          <w:i/>
          <w:iCs/>
          <w:sz w:val="24"/>
          <w:szCs w:val="24"/>
        </w:rPr>
        <w:t xml:space="preserve"> </w:t>
      </w:r>
    </w:p>
    <w:p w14:paraId="2109E271" w14:textId="77777777" w:rsidR="00F63EBE" w:rsidRPr="00F63EBE" w:rsidRDefault="00F63EBE" w:rsidP="00F63EBE">
      <w:pPr>
        <w:numPr>
          <w:ilvl w:val="0"/>
          <w:numId w:val="15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To help prevent abuse of power/provides checks and balances </w:t>
      </w:r>
    </w:p>
    <w:p w14:paraId="1340CB37" w14:textId="77777777" w:rsidR="00F63EBE" w:rsidRPr="00F63EBE" w:rsidRDefault="00F63EBE" w:rsidP="00F63EBE">
      <w:pPr>
        <w:numPr>
          <w:ilvl w:val="0"/>
          <w:numId w:val="15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It </w:t>
      </w:r>
      <w:proofErr w:type="gramStart"/>
      <w:r w:rsidRPr="00F63EBE">
        <w:rPr>
          <w:rFonts w:cs="SimSun"/>
          <w:i/>
          <w:iCs/>
          <w:sz w:val="24"/>
          <w:szCs w:val="24"/>
        </w:rPr>
        <w:t>promote</w:t>
      </w:r>
      <w:proofErr w:type="gramEnd"/>
      <w:r w:rsidRPr="00F63EBE">
        <w:rPr>
          <w:rFonts w:cs="SimSun"/>
          <w:i/>
          <w:iCs/>
          <w:sz w:val="24"/>
          <w:szCs w:val="24"/>
        </w:rPr>
        <w:t xml:space="preserve"> efficient service delivery </w:t>
      </w:r>
    </w:p>
    <w:p w14:paraId="37C0BF5E" w14:textId="77777777" w:rsidR="00F63EBE" w:rsidRPr="00F63EBE" w:rsidRDefault="00F63EBE" w:rsidP="00F63EBE">
      <w:pPr>
        <w:numPr>
          <w:ilvl w:val="0"/>
          <w:numId w:val="15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It is a constitutional requirement </w:t>
      </w:r>
    </w:p>
    <w:p w14:paraId="787A5070" w14:textId="77777777" w:rsidR="00F63EBE" w:rsidRPr="00F63EBE" w:rsidRDefault="00F63EBE" w:rsidP="00F63EBE">
      <w:pPr>
        <w:numPr>
          <w:ilvl w:val="0"/>
          <w:numId w:val="15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To enhance accountability</w:t>
      </w:r>
    </w:p>
    <w:p w14:paraId="076CC9FC" w14:textId="77777777" w:rsidR="00F63EBE" w:rsidRPr="00F63EBE" w:rsidRDefault="00F63EBE" w:rsidP="00F63EBE">
      <w:pPr>
        <w:numPr>
          <w:ilvl w:val="0"/>
          <w:numId w:val="15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It promotes transparency/openness in government dealings </w:t>
      </w:r>
    </w:p>
    <w:p w14:paraId="738D6E3C" w14:textId="77777777" w:rsidR="00F63EBE" w:rsidRPr="00F63EBE" w:rsidRDefault="00F63EBE" w:rsidP="00F63EBE">
      <w:pPr>
        <w:numPr>
          <w:ilvl w:val="0"/>
          <w:numId w:val="15"/>
        </w:numPr>
        <w:spacing w:line="276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lastRenderedPageBreak/>
        <w:t>It ensures that no arm of the government interfere with the other/ promote unity</w:t>
      </w:r>
    </w:p>
    <w:p w14:paraId="13CADBA7" w14:textId="77777777" w:rsidR="00F63EBE" w:rsidRPr="00F63EBE" w:rsidRDefault="00F63EBE" w:rsidP="00F63EBE">
      <w:pPr>
        <w:numPr>
          <w:ilvl w:val="0"/>
          <w:numId w:val="12"/>
        </w:numPr>
        <w:spacing w:line="276" w:lineRule="auto"/>
        <w:ind w:left="360"/>
        <w:contextualSpacing/>
        <w:rPr>
          <w:rFonts w:cs="SimSun"/>
          <w:sz w:val="24"/>
          <w:szCs w:val="24"/>
        </w:rPr>
      </w:pPr>
      <w:r w:rsidRPr="00F63EBE">
        <w:rPr>
          <w:rFonts w:cs="SimSun"/>
          <w:sz w:val="24"/>
          <w:szCs w:val="24"/>
        </w:rPr>
        <w:t xml:space="preserve">  </w:t>
      </w:r>
      <w:proofErr w:type="gramStart"/>
      <w:r w:rsidRPr="00F63EBE">
        <w:rPr>
          <w:rFonts w:cs="SimSun"/>
          <w:sz w:val="24"/>
          <w:szCs w:val="24"/>
        </w:rPr>
        <w:t>a)State</w:t>
      </w:r>
      <w:proofErr w:type="gramEnd"/>
      <w:r w:rsidRPr="00F63EBE">
        <w:rPr>
          <w:rFonts w:cs="SimSun"/>
          <w:sz w:val="24"/>
          <w:szCs w:val="24"/>
        </w:rPr>
        <w:t xml:space="preserve"> three reasons why the independence of the Judiciary is important in Kenya (3mks)</w:t>
      </w:r>
    </w:p>
    <w:p w14:paraId="68593FDA" w14:textId="77777777" w:rsidR="00F63EBE" w:rsidRPr="00F63EBE" w:rsidRDefault="00F63EBE" w:rsidP="00F63EBE">
      <w:pPr>
        <w:numPr>
          <w:ilvl w:val="0"/>
          <w:numId w:val="5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It helps in the provision of services efficiency /effectively </w:t>
      </w:r>
    </w:p>
    <w:p w14:paraId="42F37226" w14:textId="77777777" w:rsidR="00F63EBE" w:rsidRPr="00F63EBE" w:rsidRDefault="00F63EBE" w:rsidP="00F63EBE">
      <w:pPr>
        <w:numPr>
          <w:ilvl w:val="0"/>
          <w:numId w:val="5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proofErr w:type="gramStart"/>
      <w:r w:rsidRPr="00F63EBE">
        <w:rPr>
          <w:rFonts w:cs="SimSun"/>
          <w:i/>
          <w:iCs/>
          <w:sz w:val="24"/>
          <w:szCs w:val="24"/>
        </w:rPr>
        <w:t>It</w:t>
      </w:r>
      <w:proofErr w:type="gramEnd"/>
      <w:r w:rsidRPr="00F63EBE">
        <w:rPr>
          <w:rFonts w:cs="SimSun"/>
          <w:i/>
          <w:iCs/>
          <w:sz w:val="24"/>
          <w:szCs w:val="24"/>
        </w:rPr>
        <w:t xml:space="preserve"> safe guard itself from abuse by the Legislature /Executive</w:t>
      </w:r>
    </w:p>
    <w:p w14:paraId="106F017C" w14:textId="77777777" w:rsidR="00F63EBE" w:rsidRPr="00F63EBE" w:rsidRDefault="00F63EBE" w:rsidP="00F63EBE">
      <w:pPr>
        <w:numPr>
          <w:ilvl w:val="0"/>
          <w:numId w:val="5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It enables the court to interpret the law without </w:t>
      </w:r>
      <w:proofErr w:type="spellStart"/>
      <w:r w:rsidRPr="00F63EBE">
        <w:rPr>
          <w:rFonts w:cs="SimSun"/>
          <w:i/>
          <w:iCs/>
          <w:sz w:val="24"/>
          <w:szCs w:val="24"/>
        </w:rPr>
        <w:t>favour</w:t>
      </w:r>
      <w:proofErr w:type="spellEnd"/>
      <w:r w:rsidRPr="00F63EBE">
        <w:rPr>
          <w:rFonts w:cs="SimSun"/>
          <w:i/>
          <w:iCs/>
          <w:sz w:val="24"/>
          <w:szCs w:val="24"/>
        </w:rPr>
        <w:t xml:space="preserve"> or pressure/any form of influence </w:t>
      </w:r>
    </w:p>
    <w:p w14:paraId="0D98B82F" w14:textId="77777777" w:rsidR="00F63EBE" w:rsidRPr="00F63EBE" w:rsidRDefault="00F63EBE" w:rsidP="00F63EBE">
      <w:pPr>
        <w:numPr>
          <w:ilvl w:val="0"/>
          <w:numId w:val="5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It is the basis of the Rule of Law </w:t>
      </w:r>
    </w:p>
    <w:p w14:paraId="36DE9726" w14:textId="77777777" w:rsidR="00F63EBE" w:rsidRPr="00F63EBE" w:rsidRDefault="00F63EBE" w:rsidP="00F63EBE">
      <w:pPr>
        <w:numPr>
          <w:ilvl w:val="0"/>
          <w:numId w:val="5"/>
        </w:numPr>
        <w:spacing w:line="276" w:lineRule="auto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It ensures people enjoy rights/freedoms    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3x1=3mks)</w:t>
      </w:r>
    </w:p>
    <w:p w14:paraId="14596FDD" w14:textId="77777777" w:rsidR="00F63EBE" w:rsidRPr="00F63EBE" w:rsidRDefault="00F63EBE" w:rsidP="00F63EBE">
      <w:pPr>
        <w:spacing w:line="276" w:lineRule="auto"/>
        <w:ind w:left="360"/>
        <w:rPr>
          <w:rFonts w:cs="SimSun"/>
          <w:sz w:val="24"/>
          <w:szCs w:val="24"/>
        </w:rPr>
      </w:pPr>
      <w:proofErr w:type="gramStart"/>
      <w:r w:rsidRPr="00F63EBE">
        <w:rPr>
          <w:rFonts w:cs="SimSun"/>
          <w:sz w:val="24"/>
          <w:szCs w:val="24"/>
        </w:rPr>
        <w:t>b)Explain</w:t>
      </w:r>
      <w:proofErr w:type="gramEnd"/>
      <w:r w:rsidRPr="00F63EBE">
        <w:rPr>
          <w:rFonts w:cs="SimSun"/>
          <w:sz w:val="24"/>
          <w:szCs w:val="24"/>
        </w:rPr>
        <w:t xml:space="preserve"> six factors which can interfere with free and fair elections in Kenya </w:t>
      </w:r>
      <w:proofErr w:type="gramStart"/>
      <w:r w:rsidRPr="00F63EBE">
        <w:rPr>
          <w:rFonts w:cs="SimSun"/>
          <w:sz w:val="24"/>
          <w:szCs w:val="24"/>
        </w:rPr>
        <w:t xml:space="preserve">   (</w:t>
      </w:r>
      <w:proofErr w:type="gramEnd"/>
      <w:r w:rsidRPr="00F63EBE">
        <w:rPr>
          <w:rFonts w:cs="SimSun"/>
          <w:sz w:val="24"/>
          <w:szCs w:val="24"/>
        </w:rPr>
        <w:t>12mks)</w:t>
      </w:r>
    </w:p>
    <w:p w14:paraId="462529B5" w14:textId="77777777" w:rsidR="00F63EBE" w:rsidRPr="00F63EBE" w:rsidRDefault="00F63EBE" w:rsidP="00F63EBE">
      <w:pPr>
        <w:numPr>
          <w:ilvl w:val="0"/>
          <w:numId w:val="8"/>
        </w:numPr>
        <w:spacing w:line="276" w:lineRule="auto"/>
        <w:ind w:left="108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Corruption among electoral officials/ other players, which compromises fairness of the electoral process</w:t>
      </w:r>
    </w:p>
    <w:p w14:paraId="1ABDD5FB" w14:textId="77777777" w:rsidR="00F63EBE" w:rsidRPr="00F63EBE" w:rsidRDefault="00F63EBE" w:rsidP="00F63EBE">
      <w:pPr>
        <w:numPr>
          <w:ilvl w:val="0"/>
          <w:numId w:val="8"/>
        </w:numPr>
        <w:spacing w:line="276" w:lineRule="auto"/>
        <w:ind w:left="108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Election violence during the election period, which may discourage/turn away potential voters from exercising their democratic right of voting </w:t>
      </w:r>
    </w:p>
    <w:p w14:paraId="7FC6ADC2" w14:textId="77777777" w:rsidR="00F63EBE" w:rsidRPr="00F63EBE" w:rsidRDefault="00F63EBE" w:rsidP="00F63EBE">
      <w:pPr>
        <w:numPr>
          <w:ilvl w:val="0"/>
          <w:numId w:val="8"/>
        </w:numPr>
        <w:spacing w:line="276" w:lineRule="auto"/>
        <w:ind w:left="108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Illiteracy of some voters may make them easily mislead when voting/exposes them to the danger of being mislead </w:t>
      </w:r>
    </w:p>
    <w:p w14:paraId="0404F8CC" w14:textId="77777777" w:rsidR="00F63EBE" w:rsidRPr="00F63EBE" w:rsidRDefault="00F63EBE" w:rsidP="00F63EBE">
      <w:pPr>
        <w:numPr>
          <w:ilvl w:val="0"/>
          <w:numId w:val="8"/>
        </w:numPr>
        <w:spacing w:line="276" w:lineRule="auto"/>
        <w:ind w:left="108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Incompetent election officials can mismanage the process thereby undermining its effectiveness </w:t>
      </w:r>
    </w:p>
    <w:p w14:paraId="4DC94D66" w14:textId="77777777" w:rsidR="00F63EBE" w:rsidRPr="00F63EBE" w:rsidRDefault="00F63EBE" w:rsidP="00F63EBE">
      <w:pPr>
        <w:numPr>
          <w:ilvl w:val="0"/>
          <w:numId w:val="8"/>
        </w:numPr>
        <w:spacing w:line="276" w:lineRule="auto"/>
        <w:ind w:left="108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Rigging may interfere with elections where the wrong candidate is declared winner/ right candidate is denied victory </w:t>
      </w:r>
    </w:p>
    <w:p w14:paraId="3EAB3119" w14:textId="77777777" w:rsidR="00F63EBE" w:rsidRPr="00F63EBE" w:rsidRDefault="00F63EBE" w:rsidP="00F63EBE">
      <w:pPr>
        <w:numPr>
          <w:ilvl w:val="0"/>
          <w:numId w:val="8"/>
        </w:numPr>
        <w:spacing w:line="276" w:lineRule="auto"/>
        <w:ind w:left="108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Lack/inadequate civic education denies the electorate opportunity to learn about the importance of participating in elections</w:t>
      </w:r>
    </w:p>
    <w:p w14:paraId="48876D44" w14:textId="77777777" w:rsidR="00F63EBE" w:rsidRPr="00F63EBE" w:rsidRDefault="00F63EBE" w:rsidP="00F63EBE">
      <w:pPr>
        <w:numPr>
          <w:ilvl w:val="0"/>
          <w:numId w:val="8"/>
        </w:numPr>
        <w:spacing w:line="276" w:lineRule="auto"/>
        <w:ind w:left="108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Poor physical infrastructure where some polling stations may be inaccessible and hence denying voters in such areas a chance to vote</w:t>
      </w:r>
    </w:p>
    <w:p w14:paraId="0E7793BC" w14:textId="77777777" w:rsidR="00F63EBE" w:rsidRPr="00F63EBE" w:rsidRDefault="00F63EBE" w:rsidP="00F63EBE">
      <w:pPr>
        <w:numPr>
          <w:ilvl w:val="0"/>
          <w:numId w:val="8"/>
        </w:numPr>
        <w:spacing w:line="276" w:lineRule="auto"/>
        <w:ind w:left="108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>Harassment of voters by supporters of different candidates/parties can prevent voters from voting in certain regions/ strongholds/zones</w:t>
      </w:r>
    </w:p>
    <w:p w14:paraId="1C6B5875" w14:textId="77777777" w:rsidR="00F63EBE" w:rsidRPr="00F63EBE" w:rsidRDefault="00F63EBE" w:rsidP="00F63EBE">
      <w:pPr>
        <w:numPr>
          <w:ilvl w:val="0"/>
          <w:numId w:val="8"/>
        </w:numPr>
        <w:spacing w:line="276" w:lineRule="auto"/>
        <w:ind w:left="108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Electoral equipment like Biometric Voter </w:t>
      </w:r>
      <w:proofErr w:type="gramStart"/>
      <w:r w:rsidRPr="00F63EBE">
        <w:rPr>
          <w:rFonts w:cs="SimSun"/>
          <w:i/>
          <w:iCs/>
          <w:sz w:val="24"/>
          <w:szCs w:val="24"/>
        </w:rPr>
        <w:t>Register( BVR</w:t>
      </w:r>
      <w:proofErr w:type="gramEnd"/>
      <w:r w:rsidRPr="00F63EBE">
        <w:rPr>
          <w:rFonts w:cs="SimSun"/>
          <w:i/>
          <w:iCs/>
          <w:sz w:val="24"/>
          <w:szCs w:val="24"/>
        </w:rPr>
        <w:t>) kits can break down during election thereby slowing down the process.</w:t>
      </w:r>
    </w:p>
    <w:p w14:paraId="5D2D4D14" w14:textId="77777777" w:rsidR="00F63EBE" w:rsidRPr="00F63EBE" w:rsidRDefault="00F63EBE" w:rsidP="00F63EBE">
      <w:pPr>
        <w:numPr>
          <w:ilvl w:val="0"/>
          <w:numId w:val="8"/>
        </w:numPr>
        <w:spacing w:line="276" w:lineRule="auto"/>
        <w:ind w:left="1080"/>
        <w:contextualSpacing/>
        <w:rPr>
          <w:rFonts w:cs="SimSun"/>
          <w:i/>
          <w:iCs/>
          <w:sz w:val="24"/>
          <w:szCs w:val="24"/>
        </w:rPr>
      </w:pPr>
      <w:r w:rsidRPr="00F63EBE">
        <w:rPr>
          <w:rFonts w:cs="SimSun"/>
          <w:i/>
          <w:iCs/>
          <w:sz w:val="24"/>
          <w:szCs w:val="24"/>
        </w:rPr>
        <w:t xml:space="preserve">Adverse weather conditions </w:t>
      </w:r>
      <w:proofErr w:type="gramStart"/>
      <w:r w:rsidRPr="00F63EBE">
        <w:rPr>
          <w:rFonts w:cs="SimSun"/>
          <w:i/>
          <w:iCs/>
          <w:sz w:val="24"/>
          <w:szCs w:val="24"/>
        </w:rPr>
        <w:t xml:space="preserve">   (</w:t>
      </w:r>
      <w:proofErr w:type="gramEnd"/>
      <w:r w:rsidRPr="00F63EBE">
        <w:rPr>
          <w:rFonts w:cs="SimSun"/>
          <w:i/>
          <w:iCs/>
          <w:sz w:val="24"/>
          <w:szCs w:val="24"/>
        </w:rPr>
        <w:t>Any 6×2=12mrks)</w:t>
      </w:r>
    </w:p>
    <w:p w14:paraId="2DF2EA88" w14:textId="77777777" w:rsidR="00F63EBE" w:rsidRPr="00F63EBE" w:rsidRDefault="00F63EBE" w:rsidP="00F63EBE">
      <w:pPr>
        <w:spacing w:line="276" w:lineRule="auto"/>
        <w:rPr>
          <w:rFonts w:cs="SimSun"/>
        </w:rPr>
      </w:pPr>
    </w:p>
    <w:p w14:paraId="0FA5EF17" w14:textId="1BC7146B" w:rsidR="00541000" w:rsidRPr="00092B4F" w:rsidRDefault="00541000" w:rsidP="00092B4F">
      <w:pPr>
        <w:spacing w:after="0" w:line="480" w:lineRule="auto"/>
        <w:ind w:left="270" w:right="-142"/>
        <w:rPr>
          <w:rFonts w:ascii="Footlight MT Light" w:hAnsi="Footlight MT Light" w:cs="Times New Roman"/>
          <w:b/>
          <w:sz w:val="26"/>
          <w:szCs w:val="26"/>
          <w:lang w:bidi="en-US"/>
        </w:rPr>
      </w:pPr>
    </w:p>
    <w:p w14:paraId="655D51BA" w14:textId="3B844AEC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11"/>
      <w:footerReference w:type="default" r:id="rId12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8C919" w14:textId="77777777" w:rsidR="00C10A2D" w:rsidRDefault="00C10A2D">
      <w:pPr>
        <w:spacing w:after="0" w:line="240" w:lineRule="auto"/>
      </w:pPr>
      <w:r>
        <w:separator/>
      </w:r>
    </w:p>
  </w:endnote>
  <w:endnote w:type="continuationSeparator" w:id="0">
    <w:p w14:paraId="25968744" w14:textId="77777777" w:rsidR="00C10A2D" w:rsidRDefault="00C1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771" w14:textId="77777777" w:rsidR="00541000" w:rsidRDefault="00000000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0000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5DC9F" w14:textId="77777777" w:rsidR="00C10A2D" w:rsidRDefault="00C10A2D">
      <w:pPr>
        <w:spacing w:after="0" w:line="240" w:lineRule="auto"/>
      </w:pPr>
      <w:r>
        <w:separator/>
      </w:r>
    </w:p>
  </w:footnote>
  <w:footnote w:type="continuationSeparator" w:id="0">
    <w:p w14:paraId="0B4BA50A" w14:textId="77777777" w:rsidR="00C10A2D" w:rsidRDefault="00C1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123113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422185"/>
    <w:multiLevelType w:val="hybridMultilevel"/>
    <w:tmpl w:val="B74EB724"/>
    <w:lvl w:ilvl="0" w:tplc="673C057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4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15005">
    <w:abstractNumId w:val="8"/>
  </w:num>
  <w:num w:numId="3" w16cid:durableId="2129081782">
    <w:abstractNumId w:val="0"/>
  </w:num>
  <w:num w:numId="4" w16cid:durableId="326709779">
    <w:abstractNumId w:val="12"/>
  </w:num>
  <w:num w:numId="5" w16cid:durableId="1393431713">
    <w:abstractNumId w:val="3"/>
  </w:num>
  <w:num w:numId="6" w16cid:durableId="469565584">
    <w:abstractNumId w:val="14"/>
  </w:num>
  <w:num w:numId="7" w16cid:durableId="1569804600">
    <w:abstractNumId w:val="16"/>
  </w:num>
  <w:num w:numId="8" w16cid:durableId="1092166702">
    <w:abstractNumId w:val="4"/>
  </w:num>
  <w:num w:numId="9" w16cid:durableId="1362245273">
    <w:abstractNumId w:val="18"/>
  </w:num>
  <w:num w:numId="10" w16cid:durableId="365250914">
    <w:abstractNumId w:val="9"/>
  </w:num>
  <w:num w:numId="11" w16cid:durableId="937441755">
    <w:abstractNumId w:val="1"/>
  </w:num>
  <w:num w:numId="12" w16cid:durableId="963149124">
    <w:abstractNumId w:val="5"/>
  </w:num>
  <w:num w:numId="13" w16cid:durableId="933053859">
    <w:abstractNumId w:val="13"/>
  </w:num>
  <w:num w:numId="14" w16cid:durableId="994409233">
    <w:abstractNumId w:val="10"/>
  </w:num>
  <w:num w:numId="15" w16cid:durableId="2076276701">
    <w:abstractNumId w:val="2"/>
  </w:num>
  <w:num w:numId="16" w16cid:durableId="1817339069">
    <w:abstractNumId w:val="17"/>
  </w:num>
  <w:num w:numId="17" w16cid:durableId="83691110">
    <w:abstractNumId w:val="7"/>
  </w:num>
  <w:num w:numId="18" w16cid:durableId="1359968143">
    <w:abstractNumId w:val="6"/>
  </w:num>
  <w:num w:numId="19" w16cid:durableId="599601648">
    <w:abstractNumId w:val="15"/>
  </w:num>
  <w:num w:numId="20" w16cid:durableId="1418793628">
    <w:abstractNumId w:val="11"/>
  </w:num>
  <w:num w:numId="21" w16cid:durableId="10675361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00"/>
    <w:rsid w:val="00092B4F"/>
    <w:rsid w:val="00541000"/>
    <w:rsid w:val="00C10A2D"/>
    <w:rsid w:val="00C24574"/>
    <w:rsid w:val="00F15F22"/>
    <w:rsid w:val="00F24E98"/>
    <w:rsid w:val="00F6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  <w15:docId w15:val="{7210F128-E831-4121-85C0-62D2F85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1791</Words>
  <Characters>10212</Characters>
  <Application>Microsoft Office Word</Application>
  <DocSecurity>0</DocSecurity>
  <Lines>85</Lines>
  <Paragraphs>23</Paragraphs>
  <ScaleCrop>false</ScaleCrop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ADMN</cp:lastModifiedBy>
  <cp:revision>16</cp:revision>
  <cp:lastPrinted>2025-05-18T08:46:00Z</cp:lastPrinted>
  <dcterms:created xsi:type="dcterms:W3CDTF">2025-05-17T14:45:00Z</dcterms:created>
  <dcterms:modified xsi:type="dcterms:W3CDTF">2025-08-02T18:59:00Z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