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98" w:rsidRPr="004B3EED" w:rsidRDefault="00B13765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4B3EED">
        <w:rPr>
          <w:rFonts w:ascii="Times New Roman" w:hAnsi="Times New Roman" w:cs="Times New Roman"/>
          <w:b/>
          <w:lang w:val="en-US"/>
        </w:rPr>
        <w:t>MWIGO WA MOKASA II</w:t>
      </w:r>
    </w:p>
    <w:p w:rsidR="00E17C98" w:rsidRPr="004B3EED" w:rsidRDefault="00B13765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4B3EED">
        <w:rPr>
          <w:rFonts w:ascii="Times New Roman" w:hAnsi="Times New Roman" w:cs="Times New Roman"/>
          <w:b/>
          <w:lang w:val="en-US"/>
        </w:rPr>
        <w:t>Hati Ya Kuhitimu Kisomo Cha Sekondari</w:t>
      </w:r>
    </w:p>
    <w:p w:rsidR="00E17C98" w:rsidRPr="004B3EED" w:rsidRDefault="00E17C98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17C98" w:rsidRPr="004B3EED" w:rsidRDefault="00B13765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4B3EED">
        <w:rPr>
          <w:rFonts w:ascii="Times New Roman" w:hAnsi="Times New Roman" w:cs="Times New Roman"/>
          <w:b/>
          <w:lang w:val="en-US"/>
        </w:rPr>
        <w:t>102/1                         -        KISWAHILI      -            Karatasi ya 1</w:t>
      </w:r>
    </w:p>
    <w:p w:rsidR="00E17C98" w:rsidRPr="004B3EED" w:rsidRDefault="00B13765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4B3EED">
        <w:rPr>
          <w:rFonts w:ascii="Times New Roman" w:hAnsi="Times New Roman" w:cs="Times New Roman"/>
          <w:b/>
          <w:lang w:val="en-US"/>
        </w:rPr>
        <w:t>INSHA</w:t>
      </w:r>
    </w:p>
    <w:p w:rsidR="00E17C98" w:rsidRPr="004B3EED" w:rsidRDefault="00B13765">
      <w:pPr>
        <w:spacing w:line="240" w:lineRule="auto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4B3EED">
        <w:rPr>
          <w:rFonts w:ascii="Times New Roman" w:hAnsi="Times New Roman" w:cs="Times New Roman"/>
          <w:b/>
          <w:u w:val="single"/>
          <w:lang w:val="en-US"/>
        </w:rPr>
        <w:t>Julai</w:t>
      </w:r>
      <w:r w:rsidR="008F57BC" w:rsidRPr="004B3EED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r w:rsidRPr="004B3EED">
        <w:rPr>
          <w:rFonts w:ascii="Times New Roman" w:hAnsi="Times New Roman" w:cs="Times New Roman"/>
          <w:b/>
          <w:u w:val="single"/>
          <w:lang w:val="en-US"/>
        </w:rPr>
        <w:t xml:space="preserve">2024  Muda: Saa 1 ¾ </w:t>
      </w:r>
    </w:p>
    <w:p w:rsidR="00E17C98" w:rsidRPr="004B3EED" w:rsidRDefault="00B13765">
      <w:pPr>
        <w:rPr>
          <w:rFonts w:ascii="Times New Roman" w:hAnsi="Times New Roman" w:cs="Times New Roman"/>
          <w:b/>
          <w:lang w:val="en-US"/>
        </w:rPr>
      </w:pPr>
      <w:r w:rsidRPr="004B3EED">
        <w:rPr>
          <w:rFonts w:ascii="Times New Roman" w:hAnsi="Times New Roman" w:cs="Times New Roman"/>
          <w:b/>
          <w:lang w:val="en-US"/>
        </w:rPr>
        <w:t>Jina............................................................ Nambari ya Usajili</w:t>
      </w:r>
      <w:r w:rsidRPr="004B3EED">
        <w:rPr>
          <w:rFonts w:ascii="Times New Roman" w:hAnsi="Times New Roman" w:cs="Times New Roman"/>
          <w:b/>
          <w:lang w:val="en-US"/>
        </w:rPr>
        <w:t>..................................Darasa.........</w:t>
      </w:r>
    </w:p>
    <w:p w:rsidR="00E17C98" w:rsidRPr="004B3EED" w:rsidRDefault="00B13765">
      <w:pPr>
        <w:rPr>
          <w:rFonts w:ascii="Times New Roman" w:hAnsi="Times New Roman" w:cs="Times New Roman"/>
          <w:b/>
          <w:lang w:val="en-US"/>
        </w:rPr>
      </w:pPr>
      <w:r w:rsidRPr="004B3EED">
        <w:rPr>
          <w:rFonts w:ascii="Times New Roman" w:hAnsi="Times New Roman" w:cs="Times New Roman"/>
          <w:b/>
          <w:lang w:val="en-US"/>
        </w:rPr>
        <w:t>Tarehe ............................................……...Sahihi ya Mtahiniwa....................................</w:t>
      </w:r>
    </w:p>
    <w:p w:rsidR="00E17C98" w:rsidRPr="004B3EED" w:rsidRDefault="00E17C98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E17C98" w:rsidRPr="004B3EED" w:rsidRDefault="00B13765">
      <w:pPr>
        <w:pStyle w:val="NoSpacing"/>
        <w:rPr>
          <w:rFonts w:ascii="Times New Roman" w:hAnsi="Times New Roman" w:cs="Times New Roman"/>
          <w:b/>
        </w:rPr>
      </w:pPr>
      <w:r w:rsidRPr="004B3EED">
        <w:rPr>
          <w:rFonts w:ascii="Times New Roman" w:hAnsi="Times New Roman" w:cs="Times New Roman"/>
          <w:b/>
        </w:rPr>
        <w:t>MAAGIZO</w:t>
      </w:r>
    </w:p>
    <w:p w:rsidR="00E17C98" w:rsidRPr="004B3EED" w:rsidRDefault="00B137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B3EED">
        <w:rPr>
          <w:rFonts w:ascii="Times New Roman" w:hAnsi="Times New Roman" w:cs="Times New Roman"/>
          <w:i/>
        </w:rPr>
        <w:t>Andika jina lako na nambari ya usajili kwenye nafasi ulizoachiwa hapo juu.</w:t>
      </w:r>
    </w:p>
    <w:p w:rsidR="00E17C98" w:rsidRPr="004B3EED" w:rsidRDefault="00B137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B3EED">
        <w:rPr>
          <w:rFonts w:ascii="Times New Roman" w:hAnsi="Times New Roman" w:cs="Times New Roman"/>
          <w:i/>
        </w:rPr>
        <w:t>Tia sahihi</w:t>
      </w:r>
      <w:r w:rsidRPr="004B3EED">
        <w:rPr>
          <w:rFonts w:ascii="Times New Roman" w:hAnsi="Times New Roman" w:cs="Times New Roman"/>
          <w:i/>
        </w:rPr>
        <w:t xml:space="preserve"> yako kisha uandike tarehe ya mtihani katika nafasi ulizoachiwa hapo juu.</w:t>
      </w:r>
    </w:p>
    <w:p w:rsidR="00E17C98" w:rsidRPr="004B3EED" w:rsidRDefault="00B137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B3EED">
        <w:rPr>
          <w:rFonts w:ascii="Times New Roman" w:hAnsi="Times New Roman" w:cs="Times New Roman"/>
          <w:i/>
        </w:rPr>
        <w:t xml:space="preserve">Andika insha </w:t>
      </w:r>
      <w:r w:rsidRPr="004B3EED">
        <w:rPr>
          <w:rFonts w:ascii="Times New Roman" w:hAnsi="Times New Roman" w:cs="Times New Roman"/>
          <w:b/>
          <w:i/>
        </w:rPr>
        <w:t>mbili</w:t>
      </w:r>
      <w:r w:rsidRPr="004B3EED">
        <w:rPr>
          <w:rFonts w:ascii="Times New Roman" w:hAnsi="Times New Roman" w:cs="Times New Roman"/>
          <w:i/>
        </w:rPr>
        <w:t xml:space="preserve">. Insha ya kwanza ni ya </w:t>
      </w:r>
      <w:r w:rsidRPr="004B3EED">
        <w:rPr>
          <w:rFonts w:ascii="Times New Roman" w:hAnsi="Times New Roman" w:cs="Times New Roman"/>
          <w:b/>
          <w:i/>
        </w:rPr>
        <w:t>lazima.</w:t>
      </w:r>
    </w:p>
    <w:p w:rsidR="00E17C98" w:rsidRPr="004B3EED" w:rsidRDefault="00B137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B3EED">
        <w:rPr>
          <w:rFonts w:ascii="Times New Roman" w:hAnsi="Times New Roman" w:cs="Times New Roman"/>
          <w:i/>
        </w:rPr>
        <w:t>Kisha chagua insha nyingine moja kati ya hizo tatu zilizobakia.</w:t>
      </w:r>
    </w:p>
    <w:p w:rsidR="00E17C98" w:rsidRPr="004B3EED" w:rsidRDefault="00B137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B3EED">
        <w:rPr>
          <w:rFonts w:ascii="Times New Roman" w:hAnsi="Times New Roman" w:cs="Times New Roman"/>
          <w:i/>
        </w:rPr>
        <w:t xml:space="preserve">Kila insha isipungue maneno </w:t>
      </w:r>
      <w:r w:rsidRPr="004B3EED">
        <w:rPr>
          <w:rFonts w:ascii="Times New Roman" w:hAnsi="Times New Roman" w:cs="Times New Roman"/>
          <w:b/>
          <w:i/>
        </w:rPr>
        <w:t>400</w:t>
      </w:r>
      <w:r w:rsidRPr="004B3EED">
        <w:rPr>
          <w:rFonts w:ascii="Times New Roman" w:hAnsi="Times New Roman" w:cs="Times New Roman"/>
          <w:i/>
        </w:rPr>
        <w:t>.</w:t>
      </w:r>
    </w:p>
    <w:p w:rsidR="00E17C98" w:rsidRPr="004B3EED" w:rsidRDefault="00B137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B3EED">
        <w:rPr>
          <w:rFonts w:ascii="Times New Roman" w:hAnsi="Times New Roman" w:cs="Times New Roman"/>
          <w:i/>
        </w:rPr>
        <w:t xml:space="preserve">Kila insha ina alama </w:t>
      </w:r>
      <w:r w:rsidRPr="004B3EED">
        <w:rPr>
          <w:rFonts w:ascii="Times New Roman" w:hAnsi="Times New Roman" w:cs="Times New Roman"/>
          <w:b/>
          <w:i/>
        </w:rPr>
        <w:t>20.</w:t>
      </w:r>
    </w:p>
    <w:p w:rsidR="00E17C98" w:rsidRPr="004B3EED" w:rsidRDefault="00B137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B3EED">
        <w:rPr>
          <w:rFonts w:ascii="Times New Roman" w:hAnsi="Times New Roman" w:cs="Times New Roman"/>
          <w:i/>
        </w:rPr>
        <w:t>Kila insha</w:t>
      </w:r>
      <w:r w:rsidRPr="004B3EED">
        <w:rPr>
          <w:rFonts w:ascii="Times New Roman" w:hAnsi="Times New Roman" w:cs="Times New Roman"/>
          <w:i/>
        </w:rPr>
        <w:t xml:space="preserve"> lazima iandikwe kwa lugha ya </w:t>
      </w:r>
      <w:r w:rsidRPr="004B3EED">
        <w:rPr>
          <w:rFonts w:ascii="Times New Roman" w:hAnsi="Times New Roman" w:cs="Times New Roman"/>
          <w:b/>
          <w:i/>
        </w:rPr>
        <w:t>Kiswahili.</w:t>
      </w:r>
    </w:p>
    <w:p w:rsidR="00E17C98" w:rsidRPr="004B3EED" w:rsidRDefault="00B13765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4B3EED">
        <w:rPr>
          <w:rFonts w:ascii="Times New Roman" w:hAnsi="Times New Roman" w:cs="Times New Roman"/>
          <w:i/>
        </w:rPr>
        <w:t>Insha zote sharti ziandikwe katika nafasi ulizoachiwa kwenye kijitabu hiki cha maswali.</w:t>
      </w:r>
    </w:p>
    <w:p w:rsidR="00E17C98" w:rsidRPr="004B3EED" w:rsidRDefault="00B13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B3EED">
        <w:rPr>
          <w:rFonts w:ascii="Times New Roman" w:hAnsi="Times New Roman" w:cs="Times New Roman"/>
          <w:i/>
          <w:lang w:val="fr-FR"/>
        </w:rPr>
        <w:t xml:space="preserve">Karatasi hii ina kurasa </w:t>
      </w:r>
      <w:r w:rsidRPr="004B3EED">
        <w:rPr>
          <w:rFonts w:ascii="Times New Roman" w:hAnsi="Times New Roman" w:cs="Times New Roman"/>
          <w:b/>
          <w:i/>
          <w:lang w:val="fr-FR"/>
        </w:rPr>
        <w:t>8</w:t>
      </w:r>
      <w:r w:rsidRPr="004B3EED">
        <w:rPr>
          <w:rFonts w:ascii="Times New Roman" w:hAnsi="Times New Roman" w:cs="Times New Roman"/>
          <w:i/>
          <w:lang w:val="fr-FR"/>
        </w:rPr>
        <w:t xml:space="preserve"> zilizopigwa chapa.</w:t>
      </w:r>
    </w:p>
    <w:p w:rsidR="00E17C98" w:rsidRPr="004B3EED" w:rsidRDefault="00B1376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lang w:val="fr-FR"/>
        </w:rPr>
      </w:pPr>
      <w:r w:rsidRPr="004B3EED">
        <w:rPr>
          <w:rFonts w:ascii="Times New Roman" w:hAnsi="Times New Roman" w:cs="Times New Roman"/>
          <w:i/>
          <w:lang w:val="fr-FR"/>
        </w:rPr>
        <w:t xml:space="preserve">Watahiniwa ni lazima wahakikishe kwamba kurasa zote za karatasi hii zimepigwa </w:t>
      </w:r>
      <w:r w:rsidRPr="004B3EED">
        <w:rPr>
          <w:rFonts w:ascii="Times New Roman" w:hAnsi="Times New Roman" w:cs="Times New Roman"/>
          <w:i/>
          <w:lang w:val="fr-FR"/>
        </w:rPr>
        <w:t>chapa sawasawa na kuwa maswali yote yamo.</w:t>
      </w:r>
    </w:p>
    <w:p w:rsidR="00E17C98" w:rsidRPr="004B3EED" w:rsidRDefault="00E17C98">
      <w:pPr>
        <w:ind w:left="720"/>
        <w:contextualSpacing/>
        <w:jc w:val="center"/>
        <w:rPr>
          <w:rFonts w:ascii="Times New Roman" w:hAnsi="Times New Roman" w:cs="Times New Roman"/>
          <w:b/>
          <w:u w:val="dotted"/>
        </w:rPr>
      </w:pPr>
    </w:p>
    <w:p w:rsidR="004B3EED" w:rsidRDefault="004B3EED" w:rsidP="000E45E2">
      <w:pPr>
        <w:ind w:left="1133" w:firstLineChars="778" w:firstLine="1718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E17C98" w:rsidRPr="004B3EED" w:rsidRDefault="00B13765" w:rsidP="000E45E2">
      <w:pPr>
        <w:ind w:left="1133" w:firstLineChars="778" w:firstLine="1718"/>
        <w:contextualSpacing/>
        <w:jc w:val="both"/>
        <w:rPr>
          <w:rFonts w:ascii="Times New Roman" w:hAnsi="Times New Roman" w:cs="Times New Roman"/>
          <w:b/>
        </w:rPr>
      </w:pPr>
      <w:r w:rsidRPr="004B3EED">
        <w:rPr>
          <w:rFonts w:ascii="Times New Roman" w:hAnsi="Times New Roman" w:cs="Times New Roman"/>
          <w:b/>
        </w:rPr>
        <w:t>Kwa matumizi ya mtahini pekee</w:t>
      </w:r>
    </w:p>
    <w:p w:rsidR="00E17C98" w:rsidRPr="004B3EED" w:rsidRDefault="00E17C98">
      <w:pPr>
        <w:ind w:left="720"/>
        <w:contextualSpacing/>
        <w:jc w:val="center"/>
        <w:rPr>
          <w:rFonts w:ascii="Times New Roman" w:hAnsi="Times New Roman" w:cs="Times New Roman"/>
          <w:b/>
          <w:u w:val="dotted"/>
        </w:rPr>
      </w:pPr>
    </w:p>
    <w:tbl>
      <w:tblPr>
        <w:tblStyle w:val="TableGrid"/>
        <w:tblW w:w="0" w:type="auto"/>
        <w:tblInd w:w="3227" w:type="dxa"/>
        <w:tblLook w:val="04A0" w:firstRow="1" w:lastRow="0" w:firstColumn="1" w:lastColumn="0" w:noHBand="0" w:noVBand="1"/>
      </w:tblPr>
      <w:tblGrid>
        <w:gridCol w:w="1276"/>
        <w:gridCol w:w="1260"/>
        <w:gridCol w:w="1149"/>
        <w:gridCol w:w="1231"/>
      </w:tblGrid>
      <w:tr w:rsidR="004B3EED" w:rsidRPr="004B3EED" w:rsidTr="004B3EED">
        <w:trPr>
          <w:trHeight w:val="498"/>
        </w:trPr>
        <w:tc>
          <w:tcPr>
            <w:tcW w:w="1276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3EED">
              <w:rPr>
                <w:rFonts w:ascii="Times New Roman" w:hAnsi="Times New Roman" w:cs="Times New Roman"/>
                <w:b/>
              </w:rPr>
              <w:t>SWALI</w:t>
            </w:r>
          </w:p>
        </w:tc>
        <w:tc>
          <w:tcPr>
            <w:tcW w:w="1260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3EED">
              <w:rPr>
                <w:rFonts w:ascii="Times New Roman" w:hAnsi="Times New Roman" w:cs="Times New Roman"/>
                <w:b/>
              </w:rPr>
              <w:t>UPEO</w:t>
            </w:r>
          </w:p>
        </w:tc>
        <w:tc>
          <w:tcPr>
            <w:tcW w:w="1149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3EED">
              <w:rPr>
                <w:rFonts w:ascii="Times New Roman" w:hAnsi="Times New Roman" w:cs="Times New Roman"/>
                <w:b/>
              </w:rPr>
              <w:t>ALAMA</w:t>
            </w:r>
          </w:p>
        </w:tc>
        <w:tc>
          <w:tcPr>
            <w:tcW w:w="1134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MTAHINI</w:t>
            </w:r>
          </w:p>
        </w:tc>
      </w:tr>
      <w:tr w:rsidR="004B3EED" w:rsidRPr="004B3EED" w:rsidTr="004B3EED">
        <w:trPr>
          <w:trHeight w:val="498"/>
        </w:trPr>
        <w:tc>
          <w:tcPr>
            <w:tcW w:w="1276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3EE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3EE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49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3EED" w:rsidRPr="004B3EED" w:rsidTr="004B3EED">
        <w:trPr>
          <w:trHeight w:val="498"/>
        </w:trPr>
        <w:tc>
          <w:tcPr>
            <w:tcW w:w="1276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3EE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49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3EED" w:rsidRPr="004B3EED" w:rsidTr="004B3EED">
        <w:trPr>
          <w:trHeight w:val="498"/>
        </w:trPr>
        <w:tc>
          <w:tcPr>
            <w:tcW w:w="1276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3EED">
              <w:rPr>
                <w:rFonts w:ascii="Times New Roman" w:hAnsi="Times New Roman" w:cs="Times New Roman"/>
                <w:b/>
              </w:rPr>
              <w:t xml:space="preserve">JUMLA </w:t>
            </w:r>
          </w:p>
        </w:tc>
        <w:tc>
          <w:tcPr>
            <w:tcW w:w="1260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B3EED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149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B3EED" w:rsidRPr="004B3EED" w:rsidRDefault="004B3E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17C98" w:rsidRPr="004B3EED" w:rsidRDefault="00E17C98">
      <w:pPr>
        <w:ind w:left="720"/>
        <w:contextualSpacing/>
        <w:jc w:val="center"/>
        <w:rPr>
          <w:rFonts w:ascii="Times New Roman" w:hAnsi="Times New Roman" w:cs="Times New Roman"/>
          <w:b/>
          <w:u w:val="dotted"/>
        </w:rPr>
      </w:pPr>
    </w:p>
    <w:p w:rsidR="00E17C98" w:rsidRDefault="00E17C98">
      <w:pPr>
        <w:rPr>
          <w:rFonts w:ascii="Times New Roman" w:hAnsi="Times New Roman" w:cs="Times New Roman"/>
          <w:b/>
          <w:bCs/>
        </w:rPr>
      </w:pPr>
      <w:bookmarkStart w:id="1" w:name="_Hlk169757193"/>
    </w:p>
    <w:p w:rsidR="004B3EED" w:rsidRDefault="004B3EED">
      <w:pPr>
        <w:rPr>
          <w:rFonts w:ascii="Times New Roman" w:hAnsi="Times New Roman" w:cs="Times New Roman"/>
          <w:b/>
          <w:bCs/>
        </w:rPr>
      </w:pPr>
    </w:p>
    <w:p w:rsidR="004B3EED" w:rsidRPr="004B3EED" w:rsidRDefault="004B3EED">
      <w:pPr>
        <w:rPr>
          <w:rFonts w:ascii="Times New Roman" w:hAnsi="Times New Roman" w:cs="Times New Roman"/>
          <w:b/>
          <w:bCs/>
        </w:rPr>
      </w:pPr>
    </w:p>
    <w:p w:rsidR="00E17C98" w:rsidRPr="004B3EED" w:rsidRDefault="00E17C98">
      <w:pPr>
        <w:pStyle w:val="ListParagraph"/>
        <w:ind w:left="360"/>
        <w:rPr>
          <w:rFonts w:ascii="Times New Roman" w:hAnsi="Times New Roman" w:cs="Times New Roman"/>
        </w:rPr>
      </w:pPr>
    </w:p>
    <w:p w:rsidR="00E17C98" w:rsidRPr="004B3EED" w:rsidRDefault="00B13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3EED">
        <w:rPr>
          <w:rFonts w:ascii="Times New Roman" w:hAnsi="Times New Roman" w:cs="Times New Roman"/>
        </w:rPr>
        <w:lastRenderedPageBreak/>
        <w:t xml:space="preserve">Kutokea kwa mafuriko nchini kumechochewa na ukosefu wa mikakati endelevu ya </w:t>
      </w:r>
      <w:r w:rsidR="001B28E0" w:rsidRPr="004B3EED">
        <w:rPr>
          <w:rFonts w:ascii="Times New Roman" w:hAnsi="Times New Roman" w:cs="Times New Roman"/>
        </w:rPr>
        <w:t>kuhifadhi mazingira</w:t>
      </w:r>
      <w:r w:rsidRPr="004B3EED">
        <w:rPr>
          <w:rFonts w:ascii="Times New Roman" w:hAnsi="Times New Roman" w:cs="Times New Roman"/>
        </w:rPr>
        <w:t xml:space="preserve">.Wewe ni mhariri wa </w:t>
      </w:r>
      <w:r w:rsidRPr="004B3EED">
        <w:rPr>
          <w:rFonts w:ascii="Times New Roman" w:hAnsi="Times New Roman" w:cs="Times New Roman"/>
        </w:rPr>
        <w:t xml:space="preserve">Gazeti la Mwangaza. Andika tahariri huku ukipendekeza hatua zinazoweza kuchukuliwa ili kukabiliana na changamoto hii. </w:t>
      </w:r>
    </w:p>
    <w:p w:rsidR="00E17C98" w:rsidRPr="004B3EED" w:rsidRDefault="00E17C98">
      <w:pPr>
        <w:pStyle w:val="ListParagraph"/>
        <w:ind w:left="0"/>
        <w:rPr>
          <w:rFonts w:ascii="Times New Roman" w:hAnsi="Times New Roman" w:cs="Times New Roman"/>
        </w:rPr>
      </w:pPr>
    </w:p>
    <w:p w:rsidR="00E17C98" w:rsidRPr="004B3EED" w:rsidRDefault="00B1376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4B3EED">
        <w:rPr>
          <w:rFonts w:ascii="Times New Roman" w:hAnsi="Times New Roman" w:cs="Times New Roman"/>
        </w:rPr>
        <w:t xml:space="preserve">Matokeo ya mtihani wa kitaifa katika </w:t>
      </w:r>
      <w:r w:rsidRPr="004B3EED">
        <w:rPr>
          <w:rFonts w:ascii="Times New Roman" w:hAnsi="Times New Roman" w:cs="Times New Roman"/>
          <w:lang w:val="en-US"/>
        </w:rPr>
        <w:t>ma</w:t>
      </w:r>
      <w:r w:rsidRPr="004B3EED">
        <w:rPr>
          <w:rFonts w:ascii="Times New Roman" w:hAnsi="Times New Roman" w:cs="Times New Roman"/>
        </w:rPr>
        <w:t xml:space="preserve">somo </w:t>
      </w:r>
      <w:r w:rsidRPr="004B3EED">
        <w:rPr>
          <w:rFonts w:ascii="Times New Roman" w:hAnsi="Times New Roman" w:cs="Times New Roman"/>
          <w:lang w:val="en-US"/>
        </w:rPr>
        <w:t>y</w:t>
      </w:r>
      <w:r w:rsidRPr="004B3EED">
        <w:rPr>
          <w:rFonts w:ascii="Times New Roman" w:hAnsi="Times New Roman" w:cs="Times New Roman"/>
        </w:rPr>
        <w:t>a Kiswahili</w:t>
      </w:r>
      <w:r w:rsidRPr="004B3EED">
        <w:rPr>
          <w:rFonts w:ascii="Times New Roman" w:hAnsi="Times New Roman" w:cs="Times New Roman"/>
          <w:lang w:val="en-US"/>
        </w:rPr>
        <w:t xml:space="preserve"> na Kiingereza</w:t>
      </w:r>
      <w:r w:rsidRPr="004B3EED">
        <w:rPr>
          <w:rFonts w:ascii="Times New Roman" w:hAnsi="Times New Roman" w:cs="Times New Roman"/>
        </w:rPr>
        <w:t xml:space="preserve"> yamekuwa yakidorora kote nchini. Wewe ni mwanahabari wa nyanjani.</w:t>
      </w:r>
      <w:r w:rsidRPr="004B3EED">
        <w:rPr>
          <w:rFonts w:ascii="Times New Roman" w:hAnsi="Times New Roman" w:cs="Times New Roman"/>
        </w:rPr>
        <w:t xml:space="preserve"> Umepata nafasi kumhoji mkuu wa Idara ya Lugha katika shule ya Hekima kuhusu </w:t>
      </w:r>
      <w:r w:rsidRPr="004B3EED">
        <w:rPr>
          <w:rFonts w:ascii="Times New Roman" w:hAnsi="Times New Roman" w:cs="Times New Roman"/>
          <w:lang w:val="en-US"/>
        </w:rPr>
        <w:t xml:space="preserve">mikakati ambayo </w:t>
      </w:r>
      <w:r w:rsidRPr="004B3EED">
        <w:rPr>
          <w:rFonts w:ascii="Times New Roman" w:hAnsi="Times New Roman" w:cs="Times New Roman"/>
        </w:rPr>
        <w:t>imewekwa ili kurekebisha hali hii. Andika mahojiano.</w:t>
      </w:r>
    </w:p>
    <w:p w:rsidR="00E17C98" w:rsidRPr="004B3EED" w:rsidRDefault="00E17C98">
      <w:pPr>
        <w:pStyle w:val="ListParagraph"/>
        <w:ind w:left="0"/>
        <w:rPr>
          <w:rFonts w:ascii="Times New Roman" w:eastAsia="Times New Roman" w:hAnsi="Times New Roman" w:cs="Times New Roman"/>
        </w:rPr>
      </w:pPr>
    </w:p>
    <w:p w:rsidR="00E17C98" w:rsidRPr="004B3EED" w:rsidRDefault="00B13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3EED">
        <w:rPr>
          <w:rFonts w:ascii="Times New Roman" w:eastAsia="Times New Roman" w:hAnsi="Times New Roman" w:cs="Times New Roman"/>
        </w:rPr>
        <w:t>Tunga kisa kinachodhihirisha maana ya methali ifuatayo:</w:t>
      </w:r>
    </w:p>
    <w:p w:rsidR="00E17C98" w:rsidRPr="004B3EED" w:rsidRDefault="00B13765">
      <w:pPr>
        <w:pStyle w:val="ListParagraph"/>
        <w:ind w:left="0" w:firstLineChars="150" w:firstLine="330"/>
        <w:rPr>
          <w:rFonts w:ascii="Times New Roman" w:eastAsia="Times New Roman" w:hAnsi="Times New Roman" w:cs="Times New Roman"/>
        </w:rPr>
      </w:pPr>
      <w:r w:rsidRPr="004B3EED">
        <w:rPr>
          <w:rFonts w:ascii="Times New Roman" w:eastAsia="Times New Roman" w:hAnsi="Times New Roman" w:cs="Times New Roman"/>
        </w:rPr>
        <w:t>Maji yakimwagika hayazoleki.</w:t>
      </w:r>
    </w:p>
    <w:p w:rsidR="00E17C98" w:rsidRPr="004B3EED" w:rsidRDefault="00E17C98">
      <w:pPr>
        <w:pStyle w:val="ListParagraph"/>
        <w:ind w:left="0" w:firstLineChars="150" w:firstLine="330"/>
        <w:rPr>
          <w:rFonts w:ascii="Times New Roman" w:eastAsia="Times New Roman" w:hAnsi="Times New Roman" w:cs="Times New Roman"/>
        </w:rPr>
      </w:pPr>
    </w:p>
    <w:p w:rsidR="00E17C98" w:rsidRPr="004B3EED" w:rsidRDefault="00B137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3EED">
        <w:rPr>
          <w:rFonts w:ascii="Times New Roman" w:hAnsi="Times New Roman" w:cs="Times New Roman"/>
        </w:rPr>
        <w:t>Andika insha itakayomal</w:t>
      </w:r>
      <w:r w:rsidRPr="004B3EED">
        <w:rPr>
          <w:rFonts w:ascii="Times New Roman" w:hAnsi="Times New Roman" w:cs="Times New Roman"/>
        </w:rPr>
        <w:t>izikia kwa …nilitazama nyuma iliyojawa na giza totoro, nikabaini kwamba kama sio ushirikiano wa dhati, nafsi zetu zingetuama katika bahari isiyo na kina.</w:t>
      </w:r>
    </w:p>
    <w:p w:rsidR="00E17C98" w:rsidRPr="004B3EED" w:rsidRDefault="00E17C98">
      <w:pPr>
        <w:pStyle w:val="ListParagraph"/>
        <w:ind w:left="360"/>
        <w:rPr>
          <w:rFonts w:ascii="Times New Roman" w:hAnsi="Times New Roman" w:cs="Times New Roman"/>
        </w:rPr>
      </w:pPr>
    </w:p>
    <w:bookmarkEnd w:id="1"/>
    <w:p w:rsidR="00E17C98" w:rsidRPr="004B3EED" w:rsidRDefault="00B1376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B3EE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3EE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3EE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3EE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3EED">
        <w:rPr>
          <w:rFonts w:ascii="Times New Roman" w:hAnsi="Times New Roman" w:cs="Times New Roman"/>
        </w:rPr>
        <w:t>……………………………</w:t>
      </w:r>
      <w:r w:rsidRPr="004B3EE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3EE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3EE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3EE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3EED">
        <w:rPr>
          <w:rFonts w:ascii="Times New Roman" w:hAnsi="Times New Roman" w:cs="Times New Roman"/>
          <w:lang w:val="en-US"/>
        </w:rPr>
        <w:t>………………………………………………………………………</w:t>
      </w:r>
      <w:r w:rsidR="004B3EED">
        <w:rPr>
          <w:rFonts w:ascii="Times New Roman" w:hAnsi="Times New Roman" w:cs="Times New Roman"/>
          <w:lang w:val="en-US"/>
        </w:rPr>
        <w:t>………………………………………………………………………………</w:t>
      </w:r>
      <w:r w:rsidR="004B3EED" w:rsidRPr="004B3EE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17C98" w:rsidRPr="004B3EED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65" w:rsidRDefault="00B13765">
      <w:pPr>
        <w:spacing w:line="240" w:lineRule="auto"/>
      </w:pPr>
      <w:r>
        <w:separator/>
      </w:r>
    </w:p>
  </w:endnote>
  <w:endnote w:type="continuationSeparator" w:id="0">
    <w:p w:rsidR="00B13765" w:rsidRDefault="00B13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7"/>
      <w:gridCol w:w="9229"/>
    </w:tblGrid>
    <w:tr w:rsidR="00E17C98">
      <w:tc>
        <w:tcPr>
          <w:tcW w:w="918" w:type="dxa"/>
        </w:tcPr>
        <w:p w:rsidR="00E17C98" w:rsidRDefault="00E17C98">
          <w:pPr>
            <w:pStyle w:val="Footer"/>
            <w:jc w:val="right"/>
            <w:rPr>
              <w:rFonts w:asciiTheme="majorHAnsi" w:eastAsia="Batang" w:hAnsiTheme="majorHAnsi"/>
              <w:b/>
              <w:bCs/>
              <w:i/>
              <w:color w:val="5B9BD5" w:themeColor="accent1"/>
              <w:sz w:val="16"/>
              <w:szCs w:val="16"/>
              <w14:numForm w14:val="oldStyle"/>
            </w:rPr>
          </w:pPr>
        </w:p>
      </w:tc>
      <w:tc>
        <w:tcPr>
          <w:tcW w:w="7938" w:type="dxa"/>
        </w:tcPr>
        <w:p w:rsidR="00E17C98" w:rsidRDefault="00DC4A2A">
          <w:pPr>
            <w:pStyle w:val="Footer"/>
            <w:rPr>
              <w:rFonts w:ascii="Lucida Calligraphy" w:eastAsia="Batang" w:hAnsi="Lucida Calligraphy"/>
              <w:b/>
              <w:i/>
              <w:sz w:val="16"/>
              <w:szCs w:val="16"/>
              <w:lang w:val="en-US"/>
            </w:rPr>
          </w:pPr>
          <w:r>
            <w:rPr>
              <w:rFonts w:ascii="Vivaldi" w:eastAsiaTheme="majorEastAsia" w:hAnsi="Vivaldi" w:cs="Vivaldi"/>
              <w:b/>
              <w:i/>
              <w:sz w:val="16"/>
              <w:szCs w:val="16"/>
              <w:lang w:val="en-US"/>
            </w:rPr>
            <w:t xml:space="preserve">Mwigo wa Julai </w:t>
          </w:r>
          <w:r>
            <w:rPr>
              <w:rFonts w:ascii="Vivaldi" w:eastAsiaTheme="majorEastAsia" w:hAnsi="Vivaldi" w:cs="Vivaldi"/>
              <w:b/>
              <w:i/>
              <w:sz w:val="16"/>
              <w:szCs w:val="16"/>
            </w:rPr>
            <w:t>202</w:t>
          </w:r>
          <w:r>
            <w:rPr>
              <w:rFonts w:ascii="Vivaldi" w:eastAsiaTheme="majorEastAsia" w:hAnsi="Vivaldi" w:cs="Vivaldi"/>
              <w:b/>
              <w:i/>
              <w:sz w:val="16"/>
              <w:szCs w:val="16"/>
              <w:lang w:val="en-US"/>
            </w:rPr>
            <w:t>4.</w:t>
          </w:r>
        </w:p>
      </w:tc>
    </w:tr>
  </w:tbl>
  <w:p w:rsidR="00E17C98" w:rsidRDefault="00E17C98">
    <w:pPr>
      <w:pStyle w:val="Foo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65" w:rsidRDefault="00B13765">
      <w:pPr>
        <w:spacing w:after="0"/>
      </w:pPr>
      <w:r>
        <w:separator/>
      </w:r>
    </w:p>
  </w:footnote>
  <w:footnote w:type="continuationSeparator" w:id="0">
    <w:p w:rsidR="00B13765" w:rsidRDefault="00B137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838ED"/>
    <w:multiLevelType w:val="multilevel"/>
    <w:tmpl w:val="5C6838E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401D39"/>
    <w:multiLevelType w:val="multilevel"/>
    <w:tmpl w:val="7F401D3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5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98"/>
    <w:rsid w:val="000E45E2"/>
    <w:rsid w:val="001B28E0"/>
    <w:rsid w:val="004B3EED"/>
    <w:rsid w:val="006102B3"/>
    <w:rsid w:val="006D12DA"/>
    <w:rsid w:val="008F57BC"/>
    <w:rsid w:val="00B13765"/>
    <w:rsid w:val="00B75625"/>
    <w:rsid w:val="00C07AB1"/>
    <w:rsid w:val="00DC4A2A"/>
    <w:rsid w:val="00E17C98"/>
    <w:rsid w:val="00EC32E1"/>
    <w:rsid w:val="010E4BFF"/>
    <w:rsid w:val="0A1F1E65"/>
    <w:rsid w:val="0F1209BE"/>
    <w:rsid w:val="1B5F1B9C"/>
    <w:rsid w:val="20427880"/>
    <w:rsid w:val="24E22490"/>
    <w:rsid w:val="3BFE07FA"/>
    <w:rsid w:val="428B377C"/>
    <w:rsid w:val="458C7BD6"/>
    <w:rsid w:val="461249A4"/>
    <w:rsid w:val="4B004E37"/>
    <w:rsid w:val="4D8A1100"/>
    <w:rsid w:val="50E644E8"/>
    <w:rsid w:val="57AC301B"/>
    <w:rsid w:val="5D815916"/>
    <w:rsid w:val="6113368D"/>
    <w:rsid w:val="791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eastAsiaTheme="minorHAns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eastAsiaTheme="minorHAns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Kabarak High</cp:lastModifiedBy>
  <cp:revision>2</cp:revision>
  <dcterms:created xsi:type="dcterms:W3CDTF">2024-07-18T04:10:00Z</dcterms:created>
  <dcterms:modified xsi:type="dcterms:W3CDTF">2024-07-18T04:10:00Z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9736469B83C64C0C80C704CA0B4EBC9D_13</vt:lpwstr>
  </property>
</Properties>
</file>