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94600">
      <w:pPr>
        <w:pStyle w:val="5"/>
        <w:tabs>
          <w:tab w:val="center" w:pos="3960"/>
        </w:tabs>
        <w:spacing w:after="0" w:line="360" w:lineRule="auto"/>
        <w:ind w:left="36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KISWAHILI PP1</w:t>
      </w:r>
      <w:bookmarkStart w:id="0" w:name="_GoBack"/>
      <w:bookmarkEnd w:id="0"/>
    </w:p>
    <w:p w14:paraId="311D3827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MWONGOZO</w:t>
      </w:r>
    </w:p>
    <w:p w14:paraId="48CC028F">
      <w:pPr>
        <w:pStyle w:val="5"/>
        <w:numPr>
          <w:ilvl w:val="0"/>
          <w:numId w:val="1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ni  insha ya kimtindo</w:t>
      </w:r>
    </w:p>
    <w:p w14:paraId="18BE9685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 sehemu mbili</w:t>
      </w:r>
    </w:p>
    <w:p w14:paraId="74FA6AF4">
      <w:pPr>
        <w:pStyle w:val="5"/>
        <w:numPr>
          <w:ilvl w:val="0"/>
          <w:numId w:val="2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Mtindo</w:t>
      </w:r>
    </w:p>
    <w:p w14:paraId="1C1DE393">
      <w:pPr>
        <w:pStyle w:val="5"/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 ya kumbukumbu izingatiwe ifuatavyo.</w:t>
      </w:r>
    </w:p>
    <w:p w14:paraId="3B4FE23A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Anwani: Neno kumbukumbu, kikundi kinachokutana, mada ya mkutano, mahali pa mkutano, tarehe na saa za mkutano.</w:t>
      </w:r>
    </w:p>
    <w:p w14:paraId="0ECFE228">
      <w:pPr>
        <w:pStyle w:val="5"/>
        <w:tabs>
          <w:tab w:val="center" w:pos="396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KUMBUKUMBU ZA MKUTANO WA MAAFISA WA AFYA KUJADILI JINSI SEKTA YA AFYA INAVYOWEZA KUIMARISHWA TAREHE 6/5/2024 SAA 12.00 MCHANA KWENYE UKUMBI WA MIKUTANO.</w:t>
      </w:r>
    </w:p>
    <w:p w14:paraId="44F94F50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Waliohudhuria – jina na cheo</w:t>
      </w:r>
    </w:p>
    <w:p w14:paraId="38A83171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Waliokosa kuhudhuria kwa udhuru – jina na cheo</w:t>
      </w:r>
    </w:p>
    <w:p w14:paraId="42286DFE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Waliokosa kuhudhuria bila udhuru– jina na cheo</w:t>
      </w:r>
    </w:p>
    <w:p w14:paraId="000690E5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Ajenda</w:t>
      </w:r>
    </w:p>
    <w:p w14:paraId="066B9A9D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Kufunguliwa kwa mkutano</w:t>
      </w:r>
    </w:p>
    <w:p w14:paraId="7A976835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Wasilisho la mwenyekiti.</w:t>
      </w:r>
    </w:p>
    <w:p w14:paraId="2CE2EF61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Kusomwa na kuthibitishwa kwa kumbukumbu za awali</w:t>
      </w:r>
    </w:p>
    <w:p w14:paraId="05DB10B3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Yaliyotokana na kumbukumbu hizo.</w:t>
      </w:r>
    </w:p>
    <w:p w14:paraId="7E14521E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Hoja kulingana na mada</w:t>
      </w:r>
    </w:p>
    <w:p w14:paraId="757BF0B4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Mengineyo.</w:t>
      </w:r>
    </w:p>
    <w:p w14:paraId="5BEE23EE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Kufungwa kwa mkutano.</w:t>
      </w:r>
    </w:p>
    <w:p w14:paraId="16ED67F4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Thibitisho – yaweza kuwa na majina, tarehe na sahihi au kuachwa wazi.</w:t>
      </w:r>
    </w:p>
    <w:p w14:paraId="7E91C6FE">
      <w:pPr>
        <w:pStyle w:val="5"/>
        <w:numPr>
          <w:ilvl w:val="0"/>
          <w:numId w:val="3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Kumbukumbu ziorodheshwe vilivyo kwa mfano: KUMB.1/6/2024. </w:t>
      </w:r>
    </w:p>
    <w:p w14:paraId="5C87EF9D">
      <w:pPr>
        <w:pStyle w:val="5"/>
        <w:tabs>
          <w:tab w:val="center" w:pos="396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Asiyezingatia sura ya kumbukumbu aondolewe alama nne za sura(-4s)</w:t>
      </w:r>
    </w:p>
    <w:p w14:paraId="7C4E3C65">
      <w:pPr>
        <w:pStyle w:val="5"/>
        <w:numPr>
          <w:ilvl w:val="0"/>
          <w:numId w:val="2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Maudhui </w:t>
      </w:r>
    </w:p>
    <w:p w14:paraId="2318151D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Kujenga hospitali na zahanati</w:t>
      </w:r>
    </w:p>
    <w:p w14:paraId="08271D21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Kutoa mafunzo kuhusu afya kwa raia.</w:t>
      </w:r>
    </w:p>
    <w:p w14:paraId="44E7019C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Kuajiri madaktari zaidi</w:t>
      </w:r>
    </w:p>
    <w:p w14:paraId="1C36A3FB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Kununua madawa</w:t>
      </w:r>
    </w:p>
    <w:p w14:paraId="6C03AFC8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Kununua vifaa</w:t>
      </w:r>
    </w:p>
    <w:p w14:paraId="6D5E7D7B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Kuhimiza wahudumu wasome zaidi</w:t>
      </w:r>
    </w:p>
    <w:p w14:paraId="46DC406B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Ziara za kiafya kwenye nchi mbalimbali ili kujua wanavyotenda kazi.</w:t>
      </w:r>
    </w:p>
    <w:p w14:paraId="7B81B76F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Bima za afya.</w:t>
      </w:r>
    </w:p>
    <w:p w14:paraId="68D1B02D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Kuweka mikakati kukinga watu dhidi ya magonjwa kuliko kuponya.</w:t>
      </w:r>
    </w:p>
    <w:p w14:paraId="6E6E74F4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Kuajiri wahudumu wa mitaani.</w:t>
      </w:r>
    </w:p>
    <w:p w14:paraId="62F2CBCB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Mishahara bora.</w:t>
      </w:r>
    </w:p>
    <w:p w14:paraId="1986A123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Kuboresha mahitaji ya kimsingi hospitalini kwa mfano maji.</w:t>
      </w:r>
    </w:p>
    <w:p w14:paraId="6A3297EC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Kuhimiza lishe bora na kusaidia sehemu zilizo taabani.</w:t>
      </w:r>
    </w:p>
    <w:p w14:paraId="73E8D57C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Kusajili wahudumu ili kuepuka wahudumu bandia.</w:t>
      </w:r>
    </w:p>
    <w:p w14:paraId="1A7B895B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Kusajili hospitali.</w:t>
      </w:r>
    </w:p>
    <w:p w14:paraId="35227D9F">
      <w:pPr>
        <w:pStyle w:val="5"/>
        <w:numPr>
          <w:ilvl w:val="0"/>
          <w:numId w:val="4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Kuviweka viwango vinavyohitajika katika utoaji wa huduma.</w:t>
      </w:r>
    </w:p>
    <w:p w14:paraId="4D994C9A">
      <w:pPr>
        <w:pStyle w:val="5"/>
        <w:numPr>
          <w:ilvl w:val="0"/>
          <w:numId w:val="1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Kushauri wanafunzi</w:t>
      </w:r>
    </w:p>
    <w:p w14:paraId="47B82FD5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Uhusiano bora kati ya walimu na wanafunzi kama vile kuwepo kwa familia za shuleni. </w:t>
      </w:r>
    </w:p>
    <w:p w14:paraId="15B394A4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Kuimarisha michezo.</w:t>
      </w:r>
    </w:p>
    <w:p w14:paraId="62FB72F0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Kuimarisha tamasha za muziki.</w:t>
      </w:r>
    </w:p>
    <w:p w14:paraId="4155D6B1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Kupitia kanda za video zenye mafunzo. </w:t>
      </w:r>
    </w:p>
    <w:p w14:paraId="356BE72A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Kuhimiza mafunzo ya maadili badala ya  sheria za shule.</w:t>
      </w:r>
    </w:p>
    <w:p w14:paraId="40E700AC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Kuwatuza wenye mienendo bora.</w:t>
      </w:r>
    </w:p>
    <w:p w14:paraId="56F69524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Kushirikisha wazazi katika kuwarekebisha wanafunzi.</w:t>
      </w:r>
    </w:p>
    <w:p w14:paraId="7335E22C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Kusisitiza washauri wa rika </w:t>
      </w:r>
    </w:p>
    <w:p w14:paraId="4FC254C2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 na adhabu zinazozingatia utu.</w:t>
      </w:r>
    </w:p>
    <w:p w14:paraId="59C7064E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Walimu kuelewa historia ya wanafunzi.</w:t>
      </w:r>
    </w:p>
    <w:p w14:paraId="667C6F23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Kuwafunza wanafunzi jinsi ya kukabiliana na changamoto za maisha.</w:t>
      </w:r>
    </w:p>
    <w:p w14:paraId="22EE5C04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Kuhakikisha wanafunzi wanaweza kujieleza na kusikilizwa kuhakikisha kuna usawa.</w:t>
      </w:r>
    </w:p>
    <w:p w14:paraId="6C006445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Kuzingatia haki.</w:t>
      </w:r>
    </w:p>
    <w:p w14:paraId="1F2177D9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Walimu kujali maslahi ya wanafunzi. </w:t>
      </w:r>
    </w:p>
    <w:p w14:paraId="21594272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914F1A">
      <w:pPr>
        <w:pStyle w:val="5"/>
        <w:numPr>
          <w:ilvl w:val="0"/>
          <w:numId w:val="1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Mifano ifuatayo yaweza kujitokeza</w:t>
      </w:r>
    </w:p>
    <w:p w14:paraId="6342E9C8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akifanya jambo ambalo litamletea madhara kwa kupenda kwake au kwa kujua madhara au bila kufikiria hatima madhara yakimpata basi anafaa ajilaumu mwenyewe. Hawezi kuhurumiwa.</w:t>
      </w:r>
    </w:p>
    <w:p w14:paraId="725CFC77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Methali hii ina sehemu mbili; sehemu ya kwanza kufanya jambo bila kufikiria au kwa kupenda au kwa kujua madhara. Sehemu ya pili madhara hakuna kuhurumiwa.</w:t>
      </w:r>
    </w:p>
    <w:p w14:paraId="5B53250A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Raia wafanya uamuzi mbaya katika kuteua viongozi. Viongozi hao wasitoe huduma bora.</w:t>
      </w:r>
    </w:p>
    <w:p w14:paraId="38509F8C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akosa kutia bidii masomoni kisha anguke mtihani.</w:t>
      </w:r>
    </w:p>
    <w:p w14:paraId="227BAF5C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Mfanyakazi akose kutilia maanani sheria za kazi kisha afutwe.</w:t>
      </w:r>
    </w:p>
    <w:p w14:paraId="440F9509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Kiongozi apuuze kutoa huduma bora kasha uchaguzi ufike na aanguke kura.</w:t>
      </w:r>
    </w:p>
    <w:p w14:paraId="595608BE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Mja aliyejiingiza katika uasherati apate mimba ua aambukizwe ugonjwa wa zina.</w:t>
      </w:r>
    </w:p>
    <w:p w14:paraId="651CB8AE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kisa cha mwanafunzi.</w:t>
      </w:r>
    </w:p>
    <w:p w14:paraId="04D428E3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Asiyetunga kisa kinachoafiki maana ya methali lakini ibainike wazi alikuwa anatungia methali hii amepotoka.</w:t>
      </w:r>
    </w:p>
    <w:p w14:paraId="7C11F1F2">
      <w:pPr>
        <w:pStyle w:val="5"/>
        <w:tabs>
          <w:tab w:val="center" w:pos="39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Anayejibu upande mmoja asipite  C+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cs="Times New Roman"/>
                <w:sz w:val="24"/>
                <w:szCs w:val="24"/>
              </w:rPr>
              <m:t>10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cs="Times New Roman"/>
                <w:sz w:val="24"/>
                <w:szCs w:val="24"/>
              </w:rPr>
              <m:t>20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4"/>
          <w:szCs w:val="24"/>
        </w:rPr>
        <w:t>.</w:t>
      </w:r>
    </w:p>
    <w:p w14:paraId="535E900C">
      <w:pPr>
        <w:pStyle w:val="5"/>
        <w:numPr>
          <w:ilvl w:val="0"/>
          <w:numId w:val="1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Kushindwa kufanya uamuzi kunaweza kuashiria;</w:t>
      </w:r>
    </w:p>
    <w:p w14:paraId="18CDC43F">
      <w:pPr>
        <w:pStyle w:val="5"/>
        <w:numPr>
          <w:ilvl w:val="0"/>
          <w:numId w:val="5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Kuzama sana ndani ya aliyoingilia hivyo ni vigumu kuamua kutoka.</w:t>
      </w:r>
    </w:p>
    <w:p w14:paraId="5F94F520">
      <w:pPr>
        <w:pStyle w:val="5"/>
        <w:numPr>
          <w:ilvl w:val="0"/>
          <w:numId w:val="5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Kuathirika sana hivyo kutoka sio rahisi.</w:t>
      </w:r>
    </w:p>
    <w:p w14:paraId="0D73744A">
      <w:pPr>
        <w:pStyle w:val="5"/>
        <w:numPr>
          <w:ilvl w:val="0"/>
          <w:numId w:val="5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Kupenda aliyoingilia hivyo anaona ugumu kuyaacha.</w:t>
      </w:r>
    </w:p>
    <w:p w14:paraId="6A3B6370">
      <w:pPr>
        <w:pStyle w:val="5"/>
        <w:numPr>
          <w:ilvl w:val="0"/>
          <w:numId w:val="5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Kugharimika sana hivyo itakuwa hasara kuyaacha.</w:t>
      </w:r>
    </w:p>
    <w:p w14:paraId="6828D7A0">
      <w:pPr>
        <w:pStyle w:val="5"/>
        <w:numPr>
          <w:ilvl w:val="0"/>
          <w:numId w:val="5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Kuingia katika shughuli yenye nia njema sasa kuacha ni vigumu.</w:t>
      </w:r>
    </w:p>
    <w:p w14:paraId="3331CABE">
      <w:pPr>
        <w:pStyle w:val="5"/>
        <w:tabs>
          <w:tab w:val="center" w:pos="396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Hata hivyo, kuna himizo la kumfanya atoke-kumbukizi la dhiki.</w:t>
      </w:r>
    </w:p>
    <w:p w14:paraId="6008F187">
      <w:pPr>
        <w:pStyle w:val="5"/>
        <w:tabs>
          <w:tab w:val="center" w:pos="396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anaweza kusimulia dhiki alizopitia baada ya kujiingiza kwa mambo Fulani.</w:t>
      </w:r>
    </w:p>
    <w:p w14:paraId="6A80B3A1">
      <w:pPr>
        <w:pStyle w:val="5"/>
        <w:tabs>
          <w:tab w:val="center" w:pos="396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vyovyote vile, yafuatayo yajitokeze</w:t>
      </w:r>
    </w:p>
    <w:p w14:paraId="27BE6D63">
      <w:pPr>
        <w:pStyle w:val="5"/>
        <w:numPr>
          <w:ilvl w:val="0"/>
          <w:numId w:val="6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Alijiingiza katika yepi?</w:t>
      </w:r>
    </w:p>
    <w:p w14:paraId="1C470D2E">
      <w:pPr>
        <w:pStyle w:val="5"/>
        <w:numPr>
          <w:ilvl w:val="0"/>
          <w:numId w:val="6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Alipitia dhiki zipi?</w:t>
      </w:r>
    </w:p>
    <w:p w14:paraId="3C6AE37A">
      <w:pPr>
        <w:pStyle w:val="5"/>
        <w:numPr>
          <w:ilvl w:val="0"/>
          <w:numId w:val="6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Mbona anashidwa kuamua kuyaacha?</w:t>
      </w:r>
    </w:p>
    <w:p w14:paraId="555F789F">
      <w:pPr>
        <w:pStyle w:val="5"/>
        <w:numPr>
          <w:ilvl w:val="0"/>
          <w:numId w:val="6"/>
        </w:numPr>
        <w:tabs>
          <w:tab w:val="center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Hatima yake aliamua lipi?</w:t>
      </w:r>
    </w:p>
    <w:p w14:paraId="5376B048"/>
    <w:sectPr>
      <w:pgSz w:w="12240" w:h="15840"/>
      <w:pgMar w:top="540" w:right="1440" w:bottom="36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6209F"/>
    <w:multiLevelType w:val="multilevel"/>
    <w:tmpl w:val="03A6209F"/>
    <w:lvl w:ilvl="0" w:tentative="0">
      <w:start w:val="1"/>
      <w:numFmt w:val="lowerRoman"/>
      <w:lvlText w:val="%1."/>
      <w:lvlJc w:val="righ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4098E"/>
    <w:multiLevelType w:val="multilevel"/>
    <w:tmpl w:val="0B74098E"/>
    <w:lvl w:ilvl="0" w:tentative="0">
      <w:start w:val="1"/>
      <w:numFmt w:val="lowerRoman"/>
      <w:lvlText w:val="%1."/>
      <w:lvlJc w:val="righ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5C0C81"/>
    <w:multiLevelType w:val="multilevel"/>
    <w:tmpl w:val="2F5C0C81"/>
    <w:lvl w:ilvl="0" w:tentative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C0007B"/>
    <w:multiLevelType w:val="multilevel"/>
    <w:tmpl w:val="55C0007B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>
    <w:nsid w:val="63B42F51"/>
    <w:multiLevelType w:val="multilevel"/>
    <w:tmpl w:val="63B42F51"/>
    <w:lvl w:ilvl="0" w:tentative="0">
      <w:start w:val="1"/>
      <w:numFmt w:val="lowerRoman"/>
      <w:lvlText w:val="%1."/>
      <w:lvlJc w:val="righ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A657A7"/>
    <w:multiLevelType w:val="multilevel"/>
    <w:tmpl w:val="65A657A7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0E"/>
    <w:rsid w:val="005A0E3E"/>
    <w:rsid w:val="00AB1F09"/>
    <w:rsid w:val="00C4420E"/>
    <w:rsid w:val="0FA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538</Words>
  <Characters>3067</Characters>
  <Lines>25</Lines>
  <Paragraphs>7</Paragraphs>
  <TotalTime>0</TotalTime>
  <ScaleCrop>false</ScaleCrop>
  <LinksUpToDate>false</LinksUpToDate>
  <CharactersWithSpaces>3598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2024-07-04T15:23:00Z</dcterms:created>
  <dc:creator>user</dc:creator>
  <cp:lastModifiedBy>user</cp:lastModifiedBy>
  <cp:lastPrinted>2024-07-18T04:41:13Z</cp:lastPrinted>
  <dcterms:modified xsi:type="dcterms:W3CDTF">2024-07-18T05:01:01Z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7C58F55F586444D0A75B398F99966997_12</vt:lpwstr>
  </property>
</Properties>
</file>